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20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206"/>
      </w:tblGrid>
      <w:tr w:rsidR="00C22F16" w:rsidRPr="00C22F16" w:rsidTr="00C22F16">
        <w:trPr>
          <w:trHeight w:val="225"/>
        </w:trPr>
        <w:tc>
          <w:tcPr>
            <w:tcW w:w="1020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22F16" w:rsidRPr="00C22F16" w:rsidRDefault="00C22F16" w:rsidP="00C22F16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nl-BE"/>
              </w:rPr>
            </w:pPr>
            <w:bookmarkStart w:id="0" w:name="_GoBack"/>
            <w:r w:rsidRPr="00C22F16"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nl-BE"/>
              </w:rPr>
              <w:t> </w:t>
            </w:r>
          </w:p>
        </w:tc>
      </w:tr>
      <w:tr w:rsidR="00C22F16" w:rsidRPr="00C22F16" w:rsidTr="00C22F16">
        <w:trPr>
          <w:trHeight w:val="420"/>
        </w:trPr>
        <w:tc>
          <w:tcPr>
            <w:tcW w:w="1020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22F16" w:rsidRPr="00C22F16" w:rsidRDefault="00C22F16" w:rsidP="00C22F16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32"/>
                <w:szCs w:val="32"/>
                <w:lang w:eastAsia="nl-BE"/>
              </w:rPr>
            </w:pPr>
            <w:r w:rsidRPr="00C22F16">
              <w:rPr>
                <w:rFonts w:ascii="Calibri" w:eastAsia="Times New Roman" w:hAnsi="Calibri" w:cs="Arial"/>
                <w:b/>
                <w:bCs/>
                <w:sz w:val="32"/>
                <w:szCs w:val="32"/>
                <w:lang w:eastAsia="nl-BE"/>
              </w:rPr>
              <w:t>PANOVISTA® Voorbouw, geïntegreerd (MS7)</w:t>
            </w:r>
          </w:p>
        </w:tc>
      </w:tr>
      <w:tr w:rsidR="00C22F16" w:rsidRPr="00C22F16" w:rsidTr="00C22F16">
        <w:trPr>
          <w:trHeight w:val="255"/>
        </w:trPr>
        <w:tc>
          <w:tcPr>
            <w:tcW w:w="1020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22F16" w:rsidRPr="00C22F16" w:rsidRDefault="00C22F16" w:rsidP="00C22F16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nl-BE"/>
              </w:rPr>
            </w:pPr>
            <w:proofErr w:type="spellStart"/>
            <w:r w:rsidRPr="00C22F16">
              <w:rPr>
                <w:rFonts w:ascii="Calibri" w:eastAsia="Times New Roman" w:hAnsi="Calibri" w:cs="Arial"/>
                <w:sz w:val="20"/>
                <w:szCs w:val="20"/>
                <w:lang w:eastAsia="nl-BE"/>
              </w:rPr>
              <w:t>Renson</w:t>
            </w:r>
            <w:proofErr w:type="spellEnd"/>
            <w:r w:rsidRPr="00C22F16">
              <w:rPr>
                <w:rFonts w:ascii="Calibri" w:eastAsia="Times New Roman" w:hAnsi="Calibri" w:cs="Arial"/>
                <w:sz w:val="20"/>
                <w:szCs w:val="20"/>
                <w:lang w:eastAsia="nl-BE"/>
              </w:rPr>
              <w:t xml:space="preserve"> </w:t>
            </w:r>
            <w:proofErr w:type="spellStart"/>
            <w:r w:rsidRPr="00C22F16">
              <w:rPr>
                <w:rFonts w:ascii="Calibri" w:eastAsia="Times New Roman" w:hAnsi="Calibri" w:cs="Arial"/>
                <w:sz w:val="20"/>
                <w:szCs w:val="20"/>
                <w:lang w:eastAsia="nl-BE"/>
              </w:rPr>
              <w:t>Sunprotection-Screens</w:t>
            </w:r>
            <w:proofErr w:type="spellEnd"/>
            <w:r w:rsidRPr="00C22F16">
              <w:rPr>
                <w:rFonts w:ascii="Calibri" w:eastAsia="Times New Roman" w:hAnsi="Calibri" w:cs="Arial"/>
                <w:sz w:val="20"/>
                <w:szCs w:val="20"/>
                <w:lang w:eastAsia="nl-BE"/>
              </w:rPr>
              <w:t xml:space="preserve">, Industriezone 1 </w:t>
            </w:r>
            <w:proofErr w:type="spellStart"/>
            <w:r w:rsidRPr="00C22F16">
              <w:rPr>
                <w:rFonts w:ascii="Calibri" w:eastAsia="Times New Roman" w:hAnsi="Calibri" w:cs="Arial"/>
                <w:sz w:val="20"/>
                <w:szCs w:val="20"/>
                <w:lang w:eastAsia="nl-BE"/>
              </w:rPr>
              <w:t>Flanders</w:t>
            </w:r>
            <w:proofErr w:type="spellEnd"/>
            <w:r w:rsidRPr="00C22F16">
              <w:rPr>
                <w:rFonts w:ascii="Calibri" w:eastAsia="Times New Roman" w:hAnsi="Calibri" w:cs="Arial"/>
                <w:sz w:val="20"/>
                <w:szCs w:val="20"/>
                <w:lang w:eastAsia="nl-BE"/>
              </w:rPr>
              <w:t xml:space="preserve"> Field Kalkhoevestraat 45 8790 </w:t>
            </w:r>
            <w:proofErr w:type="spellStart"/>
            <w:r w:rsidRPr="00C22F16">
              <w:rPr>
                <w:rFonts w:ascii="Calibri" w:eastAsia="Times New Roman" w:hAnsi="Calibri" w:cs="Arial"/>
                <w:sz w:val="20"/>
                <w:szCs w:val="20"/>
                <w:lang w:eastAsia="nl-BE"/>
              </w:rPr>
              <w:t>Waregem</w:t>
            </w:r>
            <w:proofErr w:type="spellEnd"/>
            <w:r w:rsidRPr="00C22F16">
              <w:rPr>
                <w:rFonts w:ascii="Calibri" w:eastAsia="Times New Roman" w:hAnsi="Calibri" w:cs="Arial"/>
                <w:sz w:val="20"/>
                <w:szCs w:val="20"/>
                <w:lang w:eastAsia="nl-BE"/>
              </w:rPr>
              <w:t xml:space="preserve"> – België</w:t>
            </w:r>
          </w:p>
        </w:tc>
      </w:tr>
      <w:tr w:rsidR="00C22F16" w:rsidRPr="00C22F16" w:rsidTr="00C22F16">
        <w:trPr>
          <w:trHeight w:val="270"/>
        </w:trPr>
        <w:tc>
          <w:tcPr>
            <w:tcW w:w="102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22F16" w:rsidRPr="00C22F16" w:rsidRDefault="00C22F16" w:rsidP="00C22F16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nl-BE"/>
              </w:rPr>
            </w:pPr>
            <w:r w:rsidRPr="00C22F16">
              <w:rPr>
                <w:rFonts w:ascii="Calibri" w:eastAsia="Times New Roman" w:hAnsi="Calibri" w:cs="Arial"/>
                <w:sz w:val="20"/>
                <w:szCs w:val="20"/>
                <w:lang w:eastAsia="nl-BE"/>
              </w:rPr>
              <w:t>Tel. +32 (0)56 62 65 00, fax. +32 (0)56 62 65 09, info@renson.be www.renson.eu</w:t>
            </w:r>
          </w:p>
        </w:tc>
      </w:tr>
      <w:tr w:rsidR="00C22F16" w:rsidRPr="00C22F16" w:rsidTr="00C22F16">
        <w:trPr>
          <w:trHeight w:val="135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2F16" w:rsidRPr="00C22F16" w:rsidRDefault="00C22F16" w:rsidP="00C22F16">
            <w:pPr>
              <w:spacing w:after="0" w:line="240" w:lineRule="auto"/>
              <w:rPr>
                <w:rFonts w:ascii="Calibri" w:eastAsia="Times New Roman" w:hAnsi="Calibri" w:cs="Arial"/>
                <w:sz w:val="8"/>
                <w:szCs w:val="8"/>
                <w:lang w:eastAsia="nl-BE"/>
              </w:rPr>
            </w:pPr>
            <w:r w:rsidRPr="00C22F16">
              <w:rPr>
                <w:rFonts w:ascii="Calibri" w:eastAsia="Times New Roman" w:hAnsi="Calibri" w:cs="Arial"/>
                <w:sz w:val="8"/>
                <w:szCs w:val="8"/>
                <w:lang w:eastAsia="nl-BE"/>
              </w:rPr>
              <w:t xml:space="preserve">2016-09-01 </w:t>
            </w:r>
            <w:proofErr w:type="spellStart"/>
            <w:r w:rsidRPr="00C22F16">
              <w:rPr>
                <w:rFonts w:ascii="Calibri" w:eastAsia="Times New Roman" w:hAnsi="Calibri" w:cs="Arial"/>
                <w:sz w:val="8"/>
                <w:szCs w:val="8"/>
                <w:lang w:eastAsia="nl-BE"/>
              </w:rPr>
              <w:t>Ssulm</w:t>
            </w:r>
            <w:proofErr w:type="spellEnd"/>
            <w:r w:rsidRPr="00C22F16">
              <w:rPr>
                <w:rFonts w:ascii="Calibri" w:eastAsia="Times New Roman" w:hAnsi="Calibri" w:cs="Arial"/>
                <w:sz w:val="8"/>
                <w:szCs w:val="8"/>
                <w:lang w:eastAsia="nl-BE"/>
              </w:rPr>
              <w:t>/</w:t>
            </w:r>
            <w:proofErr w:type="spellStart"/>
            <w:r w:rsidRPr="00C22F16">
              <w:rPr>
                <w:rFonts w:ascii="Calibri" w:eastAsia="Times New Roman" w:hAnsi="Calibri" w:cs="Arial"/>
                <w:sz w:val="8"/>
                <w:szCs w:val="8"/>
                <w:lang w:eastAsia="nl-BE"/>
              </w:rPr>
              <w:t>Osmed</w:t>
            </w:r>
            <w:proofErr w:type="spellEnd"/>
          </w:p>
        </w:tc>
      </w:tr>
      <w:tr w:rsidR="00C22F16" w:rsidRPr="00C22F16" w:rsidTr="00C22F16">
        <w:trPr>
          <w:trHeight w:val="225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2F16" w:rsidRPr="00C22F16" w:rsidRDefault="00C22F16" w:rsidP="00C22F16">
            <w:pPr>
              <w:spacing w:after="0" w:line="240" w:lineRule="auto"/>
              <w:rPr>
                <w:rFonts w:ascii="Calibri" w:eastAsia="Times New Roman" w:hAnsi="Calibri" w:cs="Arial"/>
                <w:sz w:val="8"/>
                <w:szCs w:val="8"/>
                <w:lang w:eastAsia="nl-BE"/>
              </w:rPr>
            </w:pPr>
          </w:p>
        </w:tc>
      </w:tr>
      <w:tr w:rsidR="00C22F16" w:rsidRPr="00C22F16" w:rsidTr="00C22F16">
        <w:trPr>
          <w:trHeight w:val="255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2F16" w:rsidRPr="00C22F16" w:rsidRDefault="00C22F16" w:rsidP="00C22F16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0"/>
                <w:szCs w:val="20"/>
                <w:u w:val="single"/>
                <w:lang w:eastAsia="nl-BE"/>
              </w:rPr>
            </w:pPr>
            <w:r w:rsidRPr="00C22F16">
              <w:rPr>
                <w:rFonts w:ascii="Calibri" w:eastAsia="Times New Roman" w:hAnsi="Calibri" w:cs="Arial"/>
                <w:b/>
                <w:bCs/>
                <w:sz w:val="20"/>
                <w:szCs w:val="20"/>
                <w:u w:val="single"/>
                <w:lang w:eastAsia="nl-BE"/>
              </w:rPr>
              <w:t>Productkenmerken</w:t>
            </w:r>
          </w:p>
        </w:tc>
      </w:tr>
      <w:tr w:rsidR="00C22F16" w:rsidRPr="00C22F16" w:rsidTr="00C22F16">
        <w:trPr>
          <w:trHeight w:val="225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2F16" w:rsidRPr="00C22F16" w:rsidRDefault="00C22F16" w:rsidP="00C22F16">
            <w:pPr>
              <w:spacing w:after="0" w:line="240" w:lineRule="auto"/>
              <w:rPr>
                <w:rFonts w:ascii="Calibri" w:eastAsia="Times New Roman" w:hAnsi="Calibri" w:cs="Arial"/>
                <w:color w:val="FF0000"/>
                <w:sz w:val="16"/>
                <w:szCs w:val="16"/>
                <w:lang w:eastAsia="nl-BE"/>
              </w:rPr>
            </w:pPr>
            <w:r w:rsidRPr="00C22F16">
              <w:rPr>
                <w:rFonts w:ascii="Calibri" w:eastAsia="Times New Roman" w:hAnsi="Calibri" w:cs="Arial"/>
                <w:color w:val="FF0000"/>
                <w:sz w:val="16"/>
                <w:szCs w:val="16"/>
                <w:lang w:eastAsia="nl-BE"/>
              </w:rPr>
              <w:t>(rood gemarkeerde tekst kan geschrapt worden in functie van uw keuze)</w:t>
            </w:r>
          </w:p>
        </w:tc>
      </w:tr>
      <w:tr w:rsidR="00C22F16" w:rsidRPr="00C22F16" w:rsidTr="00C22F16">
        <w:trPr>
          <w:trHeight w:val="225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2F16" w:rsidRPr="00C22F16" w:rsidRDefault="00C22F16" w:rsidP="00C22F16">
            <w:pPr>
              <w:spacing w:after="0" w:line="240" w:lineRule="auto"/>
              <w:rPr>
                <w:rFonts w:ascii="Calibri" w:eastAsia="Times New Roman" w:hAnsi="Calibri" w:cs="Arial"/>
                <w:color w:val="FF0000"/>
                <w:sz w:val="16"/>
                <w:szCs w:val="16"/>
                <w:lang w:eastAsia="nl-BE"/>
              </w:rPr>
            </w:pPr>
          </w:p>
        </w:tc>
      </w:tr>
      <w:tr w:rsidR="00C22F16" w:rsidRPr="00C22F16" w:rsidTr="00C22F16">
        <w:trPr>
          <w:trHeight w:val="255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2F16" w:rsidRPr="00C22F16" w:rsidRDefault="00C22F16" w:rsidP="00C22F16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0"/>
                <w:szCs w:val="20"/>
                <w:u w:val="single"/>
                <w:lang w:eastAsia="nl-BE"/>
              </w:rPr>
            </w:pPr>
            <w:r w:rsidRPr="00C22F16">
              <w:rPr>
                <w:rFonts w:ascii="Calibri" w:eastAsia="Times New Roman" w:hAnsi="Calibri" w:cs="Arial"/>
                <w:b/>
                <w:bCs/>
                <w:sz w:val="20"/>
                <w:szCs w:val="20"/>
                <w:u w:val="single"/>
                <w:lang w:eastAsia="nl-BE"/>
              </w:rPr>
              <w:t>Montage</w:t>
            </w:r>
          </w:p>
        </w:tc>
      </w:tr>
      <w:tr w:rsidR="00C22F16" w:rsidRPr="00C22F16" w:rsidTr="00C22F16">
        <w:trPr>
          <w:trHeight w:val="225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2F16" w:rsidRPr="00C22F16" w:rsidRDefault="00C22F16" w:rsidP="00C22F16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</w:pPr>
            <w:r w:rsidRPr="00C22F16"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  <w:t>Dit systeem wordt voor een constructie en/of geïntegreerd in een constructie gemonteerd en kan:</w:t>
            </w:r>
          </w:p>
        </w:tc>
      </w:tr>
      <w:tr w:rsidR="00C22F16" w:rsidRPr="00C22F16" w:rsidTr="00C22F16">
        <w:trPr>
          <w:trHeight w:val="225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2F16" w:rsidRPr="00C22F16" w:rsidRDefault="00C22F16" w:rsidP="00C22F16">
            <w:pPr>
              <w:spacing w:after="0" w:line="240" w:lineRule="auto"/>
              <w:rPr>
                <w:rFonts w:ascii="Calibri" w:eastAsia="Times New Roman" w:hAnsi="Calibri" w:cs="Arial"/>
                <w:color w:val="FF0000"/>
                <w:sz w:val="16"/>
                <w:szCs w:val="16"/>
                <w:lang w:eastAsia="nl-BE"/>
              </w:rPr>
            </w:pPr>
            <w:r w:rsidRPr="00C22F16">
              <w:rPr>
                <w:rFonts w:ascii="Calibri" w:eastAsia="Times New Roman" w:hAnsi="Calibri" w:cs="Arial"/>
                <w:color w:val="FF0000"/>
                <w:sz w:val="16"/>
                <w:szCs w:val="16"/>
                <w:lang w:eastAsia="nl-BE"/>
              </w:rPr>
              <w:t xml:space="preserve">    -&gt; In voorbouw gemonteerd worden tegen een constructie</w:t>
            </w:r>
          </w:p>
        </w:tc>
      </w:tr>
      <w:tr w:rsidR="00C22F16" w:rsidRPr="00C22F16" w:rsidTr="00C22F16">
        <w:trPr>
          <w:trHeight w:val="225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2F16" w:rsidRPr="00C22F16" w:rsidRDefault="00C22F16" w:rsidP="00C22F16">
            <w:pPr>
              <w:spacing w:after="0" w:line="240" w:lineRule="auto"/>
              <w:rPr>
                <w:rFonts w:ascii="Calibri" w:eastAsia="Times New Roman" w:hAnsi="Calibri" w:cs="Arial"/>
                <w:color w:val="FF0000"/>
                <w:sz w:val="16"/>
                <w:szCs w:val="16"/>
                <w:lang w:eastAsia="nl-BE"/>
              </w:rPr>
            </w:pPr>
            <w:r w:rsidRPr="00C22F16">
              <w:rPr>
                <w:rFonts w:ascii="Calibri" w:eastAsia="Times New Roman" w:hAnsi="Calibri" w:cs="Arial"/>
                <w:color w:val="FF0000"/>
                <w:sz w:val="16"/>
                <w:szCs w:val="16"/>
                <w:lang w:eastAsia="nl-BE"/>
              </w:rPr>
              <w:t xml:space="preserve">    -&gt; Verborgen gemonteerd worden en/of geïntegreerd in een constructie</w:t>
            </w:r>
          </w:p>
        </w:tc>
      </w:tr>
      <w:tr w:rsidR="00C22F16" w:rsidRPr="00C22F16" w:rsidTr="00C22F16">
        <w:trPr>
          <w:trHeight w:val="225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2F16" w:rsidRPr="00C22F16" w:rsidRDefault="00C22F16" w:rsidP="00C22F16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</w:pPr>
            <w:r w:rsidRPr="00C22F16"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  <w:t>Dit systeem wordt altijd als buitenhoek met een hoek van 90° gemonteerd.</w:t>
            </w:r>
          </w:p>
        </w:tc>
      </w:tr>
      <w:tr w:rsidR="00C22F16" w:rsidRPr="00C22F16" w:rsidTr="00C22F16">
        <w:trPr>
          <w:trHeight w:val="225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2F16" w:rsidRPr="00C22F16" w:rsidRDefault="00C22F16" w:rsidP="00C22F16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</w:pPr>
            <w:r w:rsidRPr="00C22F16"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  <w:t>Dankzij de '</w:t>
            </w:r>
            <w:proofErr w:type="spellStart"/>
            <w:r w:rsidRPr="00C22F16"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  <w:t>Connect&amp;Go-technologie</w:t>
            </w:r>
            <w:proofErr w:type="spellEnd"/>
            <w:r w:rsidRPr="00C22F16"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  <w:t>' is er de mogelijkheid om eerst de kast met zijn zijgeleiders te monteren.</w:t>
            </w:r>
          </w:p>
        </w:tc>
      </w:tr>
      <w:tr w:rsidR="00C22F16" w:rsidRPr="00C22F16" w:rsidTr="00C22F16">
        <w:trPr>
          <w:trHeight w:val="225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2F16" w:rsidRPr="00C22F16" w:rsidRDefault="00C22F16" w:rsidP="00C22F16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</w:pPr>
            <w:r w:rsidRPr="00C22F16"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  <w:t xml:space="preserve">Tijdens het monteren van de </w:t>
            </w:r>
            <w:proofErr w:type="spellStart"/>
            <w:r w:rsidRPr="00C22F16"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  <w:t>doekrol</w:t>
            </w:r>
            <w:proofErr w:type="spellEnd"/>
            <w:r w:rsidRPr="00C22F16"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  <w:t xml:space="preserve"> (doekbuis + doek) wordt de elektrische connectie gemaakt.</w:t>
            </w:r>
          </w:p>
        </w:tc>
      </w:tr>
      <w:tr w:rsidR="00C22F16" w:rsidRPr="00C22F16" w:rsidTr="00C22F16">
        <w:trPr>
          <w:trHeight w:val="225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2F16" w:rsidRPr="00C22F16" w:rsidRDefault="00C22F16" w:rsidP="00C22F16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</w:pPr>
          </w:p>
        </w:tc>
      </w:tr>
      <w:tr w:rsidR="00C22F16" w:rsidRPr="00C22F16" w:rsidTr="00C22F16">
        <w:trPr>
          <w:trHeight w:val="255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2F16" w:rsidRPr="00C22F16" w:rsidRDefault="00C22F16" w:rsidP="00C22F16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0"/>
                <w:szCs w:val="20"/>
                <w:u w:val="single"/>
                <w:lang w:eastAsia="nl-BE"/>
              </w:rPr>
            </w:pPr>
            <w:r w:rsidRPr="00C22F16">
              <w:rPr>
                <w:rFonts w:ascii="Calibri" w:eastAsia="Times New Roman" w:hAnsi="Calibri" w:cs="Arial"/>
                <w:b/>
                <w:bCs/>
                <w:sz w:val="20"/>
                <w:szCs w:val="20"/>
                <w:u w:val="single"/>
                <w:lang w:eastAsia="nl-BE"/>
              </w:rPr>
              <w:t>Afmetingen</w:t>
            </w:r>
          </w:p>
        </w:tc>
      </w:tr>
      <w:tr w:rsidR="00C22F16" w:rsidRPr="00C22F16" w:rsidTr="00C22F16">
        <w:trPr>
          <w:trHeight w:val="255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2F16" w:rsidRPr="00C22F16" w:rsidRDefault="00C22F16" w:rsidP="00C22F16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</w:pPr>
            <w:r w:rsidRPr="00C22F16"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  <w:t>90° hoek wordt gemaakt door de 2 kastdelen van het systeem tegen elkaar te plaatsen.</w:t>
            </w:r>
          </w:p>
        </w:tc>
      </w:tr>
      <w:tr w:rsidR="00C22F16" w:rsidRPr="00C22F16" w:rsidTr="00C22F16">
        <w:trPr>
          <w:trHeight w:val="225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2F16" w:rsidRPr="00C22F16" w:rsidRDefault="00C22F16" w:rsidP="00C22F16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</w:pPr>
            <w:r w:rsidRPr="00C22F16"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  <w:t>Motor wordt voorzien in één van de 2 delen van het systeem.</w:t>
            </w:r>
          </w:p>
        </w:tc>
      </w:tr>
      <w:tr w:rsidR="00C22F16" w:rsidRPr="00C22F16" w:rsidTr="00C22F16">
        <w:trPr>
          <w:trHeight w:val="225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2F16" w:rsidRPr="00C22F16" w:rsidRDefault="00C22F16" w:rsidP="00C22F16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</w:pPr>
            <w:r w:rsidRPr="00C22F16"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  <w:t>Voor beide delen geldt:</w:t>
            </w:r>
          </w:p>
        </w:tc>
      </w:tr>
      <w:tr w:rsidR="00C22F16" w:rsidRPr="00C22F16" w:rsidTr="00C22F16">
        <w:trPr>
          <w:trHeight w:val="225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2F16" w:rsidRPr="00C22F16" w:rsidRDefault="00C22F16" w:rsidP="00C22F16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</w:pPr>
            <w:r w:rsidRPr="00C22F16"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  <w:t xml:space="preserve">    - Minimale Breedte:</w:t>
            </w:r>
          </w:p>
        </w:tc>
      </w:tr>
      <w:tr w:rsidR="00C22F16" w:rsidRPr="00C22F16" w:rsidTr="00C22F16">
        <w:trPr>
          <w:trHeight w:val="225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2F16" w:rsidRPr="00C22F16" w:rsidRDefault="00C22F16" w:rsidP="00C22F16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</w:pPr>
            <w:r w:rsidRPr="00C22F16"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  <w:t xml:space="preserve">      650 mm indien motor niet voorzien in de deelbreedte</w:t>
            </w:r>
          </w:p>
        </w:tc>
      </w:tr>
      <w:tr w:rsidR="00C22F16" w:rsidRPr="00C22F16" w:rsidTr="00C22F16">
        <w:trPr>
          <w:trHeight w:val="225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2F16" w:rsidRPr="00C22F16" w:rsidRDefault="00C22F16" w:rsidP="00C22F16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</w:pPr>
            <w:r w:rsidRPr="00C22F16"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  <w:t xml:space="preserve">      800 mm indien motor wel voorzien in de deelbreedte</w:t>
            </w:r>
          </w:p>
        </w:tc>
      </w:tr>
      <w:tr w:rsidR="00C22F16" w:rsidRPr="00C22F16" w:rsidTr="00C22F16">
        <w:trPr>
          <w:trHeight w:val="225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2F16" w:rsidRPr="00C22F16" w:rsidRDefault="00C22F16" w:rsidP="00C22F16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</w:pPr>
            <w:r w:rsidRPr="00C22F16"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  <w:t xml:space="preserve">    - Maximale Breedte: 4000 mm</w:t>
            </w:r>
          </w:p>
        </w:tc>
      </w:tr>
      <w:tr w:rsidR="00C22F16" w:rsidRPr="00C22F16" w:rsidTr="00C22F16">
        <w:trPr>
          <w:trHeight w:val="225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2F16" w:rsidRPr="00C22F16" w:rsidRDefault="00C22F16" w:rsidP="00C22F16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</w:pPr>
            <w:r w:rsidRPr="00C22F16"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  <w:t xml:space="preserve">    - Maximale Hoogte: 2800 mm (incl. kasthoogte); de hoogte van beide delen moet identiek zijn</w:t>
            </w:r>
          </w:p>
        </w:tc>
      </w:tr>
      <w:tr w:rsidR="00C22F16" w:rsidRPr="00C22F16" w:rsidTr="00C22F16">
        <w:trPr>
          <w:trHeight w:val="225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2F16" w:rsidRPr="00C22F16" w:rsidRDefault="00C22F16" w:rsidP="00C22F16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</w:pPr>
          </w:p>
        </w:tc>
      </w:tr>
      <w:tr w:rsidR="00C22F16" w:rsidRPr="00C22F16" w:rsidTr="00C22F16">
        <w:trPr>
          <w:trHeight w:val="255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2F16" w:rsidRPr="00C22F16" w:rsidRDefault="00C22F16" w:rsidP="00C22F16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0"/>
                <w:szCs w:val="20"/>
                <w:u w:val="single"/>
                <w:lang w:eastAsia="nl-BE"/>
              </w:rPr>
            </w:pPr>
            <w:r w:rsidRPr="00C22F16">
              <w:rPr>
                <w:rFonts w:ascii="Calibri" w:eastAsia="Times New Roman" w:hAnsi="Calibri" w:cs="Arial"/>
                <w:b/>
                <w:bCs/>
                <w:sz w:val="20"/>
                <w:szCs w:val="20"/>
                <w:u w:val="single"/>
                <w:lang w:eastAsia="nl-BE"/>
              </w:rPr>
              <w:t>Kast</w:t>
            </w:r>
          </w:p>
        </w:tc>
      </w:tr>
      <w:tr w:rsidR="00C22F16" w:rsidRPr="00C22F16" w:rsidTr="00C22F16">
        <w:trPr>
          <w:trHeight w:val="225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2F16" w:rsidRPr="00C22F16" w:rsidRDefault="00C22F16" w:rsidP="00C22F16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</w:pPr>
            <w:r w:rsidRPr="00C22F16"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  <w:t>Systeem bestaat uit 2, in verstek gezaagde kasten, die geassembleerd een samengestelde kast met hoek van 90° realiseren.</w:t>
            </w:r>
          </w:p>
        </w:tc>
      </w:tr>
      <w:tr w:rsidR="00C22F16" w:rsidRPr="00C22F16" w:rsidTr="00C22F16">
        <w:trPr>
          <w:trHeight w:val="225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2F16" w:rsidRPr="00C22F16" w:rsidRDefault="00C22F16" w:rsidP="00C22F16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</w:pPr>
            <w:r w:rsidRPr="00C22F16"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  <w:t>Elke kast bestaat uit twee vaste profielen en een afneembaar onderprofiel.</w:t>
            </w:r>
          </w:p>
        </w:tc>
      </w:tr>
      <w:tr w:rsidR="00C22F16" w:rsidRPr="00C22F16" w:rsidTr="00C22F16">
        <w:trPr>
          <w:trHeight w:val="225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2F16" w:rsidRPr="00C22F16" w:rsidRDefault="00C22F16" w:rsidP="00C22F16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</w:pPr>
            <w:r w:rsidRPr="00C22F16"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  <w:t>Afmetingen: 150 mm hoog x 110 mm diep</w:t>
            </w:r>
          </w:p>
        </w:tc>
      </w:tr>
      <w:tr w:rsidR="00C22F16" w:rsidRPr="00C22F16" w:rsidTr="00C22F16">
        <w:trPr>
          <w:trHeight w:val="225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2F16" w:rsidRPr="00C22F16" w:rsidRDefault="00C22F16" w:rsidP="00C22F16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</w:pPr>
            <w:r w:rsidRPr="00C22F16"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  <w:t>Kastvorm: Square (rechthoekig)</w:t>
            </w:r>
          </w:p>
        </w:tc>
      </w:tr>
      <w:tr w:rsidR="00C22F16" w:rsidRPr="00C22F16" w:rsidTr="00C22F16">
        <w:trPr>
          <w:trHeight w:val="225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2F16" w:rsidRPr="00C22F16" w:rsidRDefault="00C22F16" w:rsidP="00C22F16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</w:pPr>
            <w:r w:rsidRPr="00C22F16"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  <w:t xml:space="preserve">Profielen zijn vervaardigd uit </w:t>
            </w:r>
            <w:proofErr w:type="spellStart"/>
            <w:r w:rsidRPr="00C22F16"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  <w:t>geëxtrudeerd</w:t>
            </w:r>
            <w:proofErr w:type="spellEnd"/>
            <w:r w:rsidRPr="00C22F16"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  <w:t xml:space="preserve"> aluminium.</w:t>
            </w:r>
          </w:p>
        </w:tc>
      </w:tr>
      <w:tr w:rsidR="00C22F16" w:rsidRPr="00C22F16" w:rsidTr="00C22F16">
        <w:trPr>
          <w:trHeight w:val="225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2F16" w:rsidRPr="00C22F16" w:rsidRDefault="00C22F16" w:rsidP="00C22F16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</w:pPr>
            <w:r w:rsidRPr="00C22F16"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  <w:t>Wordt bevestigd aan de bovenliggende of achterliggende haakse en vlakke constructie.</w:t>
            </w:r>
          </w:p>
        </w:tc>
      </w:tr>
      <w:tr w:rsidR="00C22F16" w:rsidRPr="00C22F16" w:rsidTr="00C22F16">
        <w:trPr>
          <w:trHeight w:val="225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2F16" w:rsidRPr="00C22F16" w:rsidRDefault="00C22F16" w:rsidP="00C22F16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</w:pPr>
            <w:r w:rsidRPr="00C22F16"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  <w:t>De zijconsoles van de kast die het oprolmechanisme ondersteunen en uitgerust zijn met pennen verbinden de kast met de zijgeleiders.</w:t>
            </w:r>
          </w:p>
        </w:tc>
      </w:tr>
      <w:tr w:rsidR="00C22F16" w:rsidRPr="00C22F16" w:rsidTr="00C22F16">
        <w:trPr>
          <w:trHeight w:val="225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2F16" w:rsidRPr="00C22F16" w:rsidRDefault="00C22F16" w:rsidP="00C22F16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</w:pPr>
            <w:r w:rsidRPr="00C22F16"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  <w:t>De zijconsole van één kast is voorzien van het vrouwelijke deel van de elektrische fiche (</w:t>
            </w:r>
            <w:proofErr w:type="spellStart"/>
            <w:r w:rsidRPr="00C22F16"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  <w:t>Connect&amp;Go-technologie</w:t>
            </w:r>
            <w:proofErr w:type="spellEnd"/>
            <w:r w:rsidRPr="00C22F16"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  <w:t>).</w:t>
            </w:r>
          </w:p>
        </w:tc>
      </w:tr>
      <w:tr w:rsidR="00C22F16" w:rsidRPr="00C22F16" w:rsidTr="00C22F16">
        <w:trPr>
          <w:trHeight w:val="225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2F16" w:rsidRPr="00C22F16" w:rsidRDefault="00C22F16" w:rsidP="00C22F16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</w:pPr>
          </w:p>
        </w:tc>
      </w:tr>
      <w:tr w:rsidR="00C22F16" w:rsidRPr="00C22F16" w:rsidTr="00C22F16">
        <w:trPr>
          <w:trHeight w:val="255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2F16" w:rsidRPr="00C22F16" w:rsidRDefault="00C22F16" w:rsidP="00C22F16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0"/>
                <w:szCs w:val="20"/>
                <w:u w:val="single"/>
                <w:lang w:eastAsia="nl-BE"/>
              </w:rPr>
            </w:pPr>
            <w:r w:rsidRPr="00C22F16">
              <w:rPr>
                <w:rFonts w:ascii="Calibri" w:eastAsia="Times New Roman" w:hAnsi="Calibri" w:cs="Arial"/>
                <w:b/>
                <w:bCs/>
                <w:sz w:val="20"/>
                <w:szCs w:val="20"/>
                <w:u w:val="single"/>
                <w:lang w:eastAsia="nl-BE"/>
              </w:rPr>
              <w:t>Doekbuis</w:t>
            </w:r>
          </w:p>
        </w:tc>
      </w:tr>
      <w:tr w:rsidR="00C22F16" w:rsidRPr="00C22F16" w:rsidTr="00C22F16">
        <w:trPr>
          <w:trHeight w:val="255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2F16" w:rsidRPr="00C22F16" w:rsidRDefault="00C22F16" w:rsidP="00C22F16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</w:pPr>
            <w:r w:rsidRPr="00C22F16"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  <w:t>Systeem bestaat uit 2 doekbuizen die onder 90° met elkaar verbonden worden. De verbinding wordt gerealiseerd door conische tandwielen vervaardigd uit roestvrij staal die bevestigd worden in een hoekbeugel.</w:t>
            </w:r>
          </w:p>
        </w:tc>
      </w:tr>
      <w:tr w:rsidR="00C22F16" w:rsidRPr="00C22F16" w:rsidTr="00C22F16">
        <w:trPr>
          <w:trHeight w:val="255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2F16" w:rsidRPr="00C22F16" w:rsidRDefault="00C22F16" w:rsidP="00C22F16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</w:pPr>
            <w:r w:rsidRPr="00C22F16"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  <w:t>Deze verbinding zorgt ervoor dat beide doekbuizen (incl. doek) gelijktijdig op- of afrollen.</w:t>
            </w:r>
          </w:p>
        </w:tc>
      </w:tr>
      <w:tr w:rsidR="00C22F16" w:rsidRPr="00C22F16" w:rsidTr="00C22F16">
        <w:trPr>
          <w:trHeight w:val="225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2F16" w:rsidRPr="00C22F16" w:rsidRDefault="00C22F16" w:rsidP="00C22F16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</w:pPr>
            <w:r w:rsidRPr="00C22F16"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  <w:t>Is vervaardigd uit verzinkt staal.</w:t>
            </w:r>
          </w:p>
        </w:tc>
      </w:tr>
      <w:tr w:rsidR="00C22F16" w:rsidRPr="00C22F16" w:rsidTr="00C22F16">
        <w:trPr>
          <w:trHeight w:val="225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2F16" w:rsidRPr="00C22F16" w:rsidRDefault="00C22F16" w:rsidP="00C22F16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</w:pPr>
            <w:r w:rsidRPr="00C22F16"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  <w:t xml:space="preserve">Is voorzien van een verzonken doekgleuf om de indrukking van de </w:t>
            </w:r>
            <w:proofErr w:type="spellStart"/>
            <w:r w:rsidRPr="00C22F16"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  <w:t>doeklus</w:t>
            </w:r>
            <w:proofErr w:type="spellEnd"/>
            <w:r w:rsidRPr="00C22F16"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  <w:t xml:space="preserve"> te beperken.</w:t>
            </w:r>
          </w:p>
        </w:tc>
      </w:tr>
      <w:tr w:rsidR="00C22F16" w:rsidRPr="00C22F16" w:rsidTr="00C22F16">
        <w:trPr>
          <w:trHeight w:val="225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2F16" w:rsidRPr="00C22F16" w:rsidRDefault="00C22F16" w:rsidP="00C22F16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</w:pPr>
            <w:r w:rsidRPr="00C22F16"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  <w:t>Aan beide hoekzijdes worden de conische tandwielen voorzien.</w:t>
            </w:r>
          </w:p>
        </w:tc>
      </w:tr>
      <w:tr w:rsidR="00C22F16" w:rsidRPr="00C22F16" w:rsidTr="00C22F16">
        <w:trPr>
          <w:trHeight w:val="225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2F16" w:rsidRPr="00C22F16" w:rsidRDefault="00C22F16" w:rsidP="00C22F16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</w:pPr>
            <w:r w:rsidRPr="00C22F16"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  <w:t>Aan de motorzijde wordt een gepatenteerde conische doekbuisprop, de motorschuif en de elektrische motorfiche voorzien.</w:t>
            </w:r>
          </w:p>
        </w:tc>
      </w:tr>
      <w:tr w:rsidR="00C22F16" w:rsidRPr="00C22F16" w:rsidTr="00C22F16">
        <w:trPr>
          <w:trHeight w:val="225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2F16" w:rsidRPr="00C22F16" w:rsidRDefault="00C22F16" w:rsidP="00C22F16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</w:pPr>
            <w:r w:rsidRPr="00C22F16"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  <w:t xml:space="preserve">Aan de </w:t>
            </w:r>
            <w:proofErr w:type="spellStart"/>
            <w:r w:rsidRPr="00C22F16"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  <w:t>lagerzijde</w:t>
            </w:r>
            <w:proofErr w:type="spellEnd"/>
            <w:r w:rsidRPr="00C22F16"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  <w:t xml:space="preserve"> wordt een gepatenteerde conische doekbuisprop en de </w:t>
            </w:r>
            <w:proofErr w:type="spellStart"/>
            <w:r w:rsidRPr="00C22F16"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  <w:t>lagerschuif</w:t>
            </w:r>
            <w:proofErr w:type="spellEnd"/>
            <w:r w:rsidRPr="00C22F16"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  <w:t xml:space="preserve"> voorzien.</w:t>
            </w:r>
          </w:p>
        </w:tc>
      </w:tr>
      <w:tr w:rsidR="00C22F16" w:rsidRPr="00C22F16" w:rsidTr="00C22F16">
        <w:trPr>
          <w:trHeight w:val="225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2F16" w:rsidRPr="00C22F16" w:rsidRDefault="00C22F16" w:rsidP="00C22F16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</w:pPr>
            <w:r w:rsidRPr="00C22F16"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  <w:t>De gepatenteerde conische doekbuisproppen compenseren de dikkere uiteinden van de rits.</w:t>
            </w:r>
          </w:p>
        </w:tc>
      </w:tr>
      <w:tr w:rsidR="00C22F16" w:rsidRPr="00C22F16" w:rsidTr="00C22F16">
        <w:trPr>
          <w:trHeight w:val="225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2F16" w:rsidRPr="00C22F16" w:rsidRDefault="00C22F16" w:rsidP="00C22F16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</w:pPr>
            <w:r w:rsidRPr="00C22F16"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  <w:t>Door middel van de elektrische fiche (</w:t>
            </w:r>
            <w:proofErr w:type="spellStart"/>
            <w:r w:rsidRPr="00C22F16"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  <w:t>Connect&amp;Go-technologie</w:t>
            </w:r>
            <w:proofErr w:type="spellEnd"/>
            <w:r w:rsidRPr="00C22F16"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  <w:t xml:space="preserve">) kan de </w:t>
            </w:r>
            <w:proofErr w:type="spellStart"/>
            <w:r w:rsidRPr="00C22F16"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  <w:t>doekrol</w:t>
            </w:r>
            <w:proofErr w:type="spellEnd"/>
            <w:r w:rsidRPr="00C22F16"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  <w:t xml:space="preserve"> gemakkelijk in de kast gemonteerd en gedemonteerd worden.</w:t>
            </w:r>
          </w:p>
        </w:tc>
      </w:tr>
      <w:tr w:rsidR="00C22F16" w:rsidRPr="00C22F16" w:rsidTr="00C22F16">
        <w:trPr>
          <w:trHeight w:val="225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2F16" w:rsidRPr="00C22F16" w:rsidRDefault="00C22F16" w:rsidP="00C22F16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</w:pPr>
            <w:r w:rsidRPr="00C22F16"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  <w:t xml:space="preserve">Iedere </w:t>
            </w:r>
            <w:proofErr w:type="spellStart"/>
            <w:r w:rsidRPr="00C22F16"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  <w:t>doekrol</w:t>
            </w:r>
            <w:proofErr w:type="spellEnd"/>
            <w:r w:rsidRPr="00C22F16"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  <w:t xml:space="preserve"> is demonteerbaar aan de kant van het afneembaar profiel en is naar onder uitneembaar; vanuit dit standpunt wordt de linkse of rechtse positie bepaald.</w:t>
            </w:r>
          </w:p>
        </w:tc>
      </w:tr>
      <w:tr w:rsidR="00C22F16" w:rsidRPr="00C22F16" w:rsidTr="00C22F16">
        <w:trPr>
          <w:trHeight w:val="225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2F16" w:rsidRPr="00C22F16" w:rsidRDefault="00C22F16" w:rsidP="00C22F16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</w:pPr>
          </w:p>
        </w:tc>
      </w:tr>
      <w:tr w:rsidR="00C22F16" w:rsidRPr="00C22F16" w:rsidTr="00C22F16">
        <w:trPr>
          <w:trHeight w:val="255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2F16" w:rsidRPr="00C22F16" w:rsidRDefault="00C22F16" w:rsidP="00C22F16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0"/>
                <w:szCs w:val="20"/>
                <w:u w:val="single"/>
                <w:lang w:eastAsia="nl-BE"/>
              </w:rPr>
            </w:pPr>
            <w:r w:rsidRPr="00C22F16">
              <w:rPr>
                <w:rFonts w:ascii="Calibri" w:eastAsia="Times New Roman" w:hAnsi="Calibri" w:cs="Arial"/>
                <w:b/>
                <w:bCs/>
                <w:sz w:val="20"/>
                <w:szCs w:val="20"/>
                <w:u w:val="single"/>
                <w:lang w:eastAsia="nl-BE"/>
              </w:rPr>
              <w:t>Doek</w:t>
            </w:r>
          </w:p>
        </w:tc>
      </w:tr>
      <w:tr w:rsidR="00C22F16" w:rsidRPr="00C22F16" w:rsidTr="00C22F16">
        <w:trPr>
          <w:trHeight w:val="225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2F16" w:rsidRPr="00C22F16" w:rsidRDefault="00C22F16" w:rsidP="00C22F16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</w:pPr>
            <w:r w:rsidRPr="00C22F16"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  <w:t>Systeem bestaat uit 2 doeken waarbij de doeken gelijktijdig op – of afrollen.</w:t>
            </w:r>
          </w:p>
        </w:tc>
      </w:tr>
      <w:tr w:rsidR="00C22F16" w:rsidRPr="00C22F16" w:rsidTr="00C22F16">
        <w:trPr>
          <w:trHeight w:val="225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2F16" w:rsidRPr="00C22F16" w:rsidRDefault="00C22F16" w:rsidP="00C22F16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</w:pPr>
            <w:r w:rsidRPr="00C22F16"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  <w:t>Alle doeken zijn uit één stuk, behalve als de hoogte groter is dan de doekrolbreedte.</w:t>
            </w:r>
          </w:p>
        </w:tc>
      </w:tr>
      <w:tr w:rsidR="00C22F16" w:rsidRPr="00C22F16" w:rsidTr="00C22F16">
        <w:trPr>
          <w:trHeight w:val="225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2F16" w:rsidRPr="00C22F16" w:rsidRDefault="00C22F16" w:rsidP="00C22F16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</w:pPr>
            <w:r w:rsidRPr="00C22F16"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  <w:t>De doeken worden horizontaal geconfectioneerd.</w:t>
            </w:r>
          </w:p>
        </w:tc>
      </w:tr>
      <w:tr w:rsidR="00C22F16" w:rsidRPr="00C22F16" w:rsidTr="00C22F16">
        <w:trPr>
          <w:trHeight w:val="225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2F16" w:rsidRPr="00C22F16" w:rsidRDefault="00C22F16" w:rsidP="00C22F16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</w:pPr>
            <w:r w:rsidRPr="00C22F16"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  <w:t>De verticale boord van één zijde van ieder doek wordt voorzien van een rits, hierdoor zit het doek aan deze zijde vast in de zijgeleider.</w:t>
            </w:r>
          </w:p>
        </w:tc>
      </w:tr>
      <w:tr w:rsidR="00C22F16" w:rsidRPr="00C22F16" w:rsidTr="00C22F16">
        <w:trPr>
          <w:trHeight w:val="225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2F16" w:rsidRPr="00C22F16" w:rsidRDefault="00C22F16" w:rsidP="00C22F16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</w:pPr>
            <w:r w:rsidRPr="00C22F16"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  <w:t>De verticale boord aan de hoekzijde van ieder doek wordt voorzien van een sealband.</w:t>
            </w:r>
          </w:p>
        </w:tc>
      </w:tr>
      <w:tr w:rsidR="00C22F16" w:rsidRPr="00C22F16" w:rsidTr="00C22F16">
        <w:trPr>
          <w:trHeight w:val="225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2F16" w:rsidRPr="00C22F16" w:rsidRDefault="00C22F16" w:rsidP="00C22F16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</w:pPr>
            <w:r w:rsidRPr="00C22F16"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  <w:t>De rits en sealband worden hoogfrequent gelast, steeds aan de minst zichtbare zijde.</w:t>
            </w:r>
          </w:p>
        </w:tc>
      </w:tr>
      <w:tr w:rsidR="00C22F16" w:rsidRPr="00C22F16" w:rsidTr="00C22F16">
        <w:trPr>
          <w:trHeight w:val="225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2F16" w:rsidRPr="00C22F16" w:rsidRDefault="00C22F16" w:rsidP="00C22F16">
            <w:pPr>
              <w:spacing w:after="0" w:line="240" w:lineRule="auto"/>
              <w:rPr>
                <w:rFonts w:ascii="Calibri" w:eastAsia="Times New Roman" w:hAnsi="Calibri" w:cs="Arial"/>
                <w:color w:val="FF0000"/>
                <w:sz w:val="16"/>
                <w:szCs w:val="16"/>
                <w:lang w:eastAsia="nl-BE"/>
              </w:rPr>
            </w:pPr>
            <w:r w:rsidRPr="00C22F16">
              <w:rPr>
                <w:rFonts w:ascii="Calibri" w:eastAsia="Times New Roman" w:hAnsi="Calibri" w:cs="Arial"/>
                <w:color w:val="FF0000"/>
                <w:sz w:val="16"/>
                <w:szCs w:val="16"/>
                <w:lang w:eastAsia="nl-BE"/>
              </w:rPr>
              <w:t>●  Glasvezeldoek (</w:t>
            </w:r>
            <w:proofErr w:type="spellStart"/>
            <w:r w:rsidRPr="00C22F16">
              <w:rPr>
                <w:rFonts w:ascii="Calibri" w:eastAsia="Times New Roman" w:hAnsi="Calibri" w:cs="Arial"/>
                <w:color w:val="FF0000"/>
                <w:sz w:val="16"/>
                <w:szCs w:val="16"/>
                <w:lang w:eastAsia="nl-BE"/>
              </w:rPr>
              <w:t>halftransparant</w:t>
            </w:r>
            <w:proofErr w:type="spellEnd"/>
            <w:r w:rsidRPr="00C22F16">
              <w:rPr>
                <w:rFonts w:ascii="Calibri" w:eastAsia="Times New Roman" w:hAnsi="Calibri" w:cs="Arial"/>
                <w:color w:val="FF0000"/>
                <w:sz w:val="16"/>
                <w:szCs w:val="16"/>
                <w:lang w:eastAsia="nl-BE"/>
              </w:rPr>
              <w:t>):</w:t>
            </w:r>
          </w:p>
        </w:tc>
      </w:tr>
      <w:tr w:rsidR="00C22F16" w:rsidRPr="00C22F16" w:rsidTr="00C22F16">
        <w:trPr>
          <w:trHeight w:val="225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2F16" w:rsidRPr="00C22F16" w:rsidRDefault="00C22F16" w:rsidP="00C22F16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</w:pPr>
            <w:r w:rsidRPr="00C22F16"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  <w:t>(Brandklasse M1)</w:t>
            </w:r>
          </w:p>
        </w:tc>
      </w:tr>
      <w:tr w:rsidR="00C22F16" w:rsidRPr="00C22F16" w:rsidTr="00C22F16">
        <w:trPr>
          <w:trHeight w:val="255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2F16" w:rsidRPr="00C22F16" w:rsidRDefault="00C22F16" w:rsidP="00C22F16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val="de-DE" w:eastAsia="nl-BE"/>
              </w:rPr>
            </w:pPr>
            <w:r w:rsidRPr="00C22F16">
              <w:rPr>
                <w:rFonts w:ascii="Calibri" w:eastAsia="Times New Roman" w:hAnsi="Calibri" w:cs="Arial"/>
                <w:sz w:val="16"/>
                <w:szCs w:val="16"/>
                <w:lang w:val="de-DE" w:eastAsia="nl-BE"/>
              </w:rPr>
              <w:t xml:space="preserve">    - Gewicht: ± 520-620 g/m², dikte: 0,53-0,80 mm</w:t>
            </w:r>
          </w:p>
        </w:tc>
      </w:tr>
      <w:tr w:rsidR="00C22F16" w:rsidRPr="00C22F16" w:rsidTr="00C22F16">
        <w:trPr>
          <w:trHeight w:val="225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2F16" w:rsidRPr="00C22F16" w:rsidRDefault="00C22F16" w:rsidP="00C22F16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val="de-DE" w:eastAsia="nl-BE"/>
              </w:rPr>
            </w:pPr>
          </w:p>
        </w:tc>
      </w:tr>
      <w:tr w:rsidR="00C22F16" w:rsidRPr="00C22F16" w:rsidTr="00C22F16">
        <w:trPr>
          <w:trHeight w:val="255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2F16" w:rsidRPr="00C22F16" w:rsidRDefault="00C22F16" w:rsidP="00C22F16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0"/>
                <w:szCs w:val="20"/>
                <w:u w:val="single"/>
                <w:lang w:eastAsia="nl-BE"/>
              </w:rPr>
            </w:pPr>
            <w:r w:rsidRPr="00C22F16">
              <w:rPr>
                <w:rFonts w:ascii="Calibri" w:eastAsia="Times New Roman" w:hAnsi="Calibri" w:cs="Arial"/>
                <w:b/>
                <w:bCs/>
                <w:sz w:val="20"/>
                <w:szCs w:val="20"/>
                <w:u w:val="single"/>
                <w:lang w:eastAsia="nl-BE"/>
              </w:rPr>
              <w:t>Zijgeleiders</w:t>
            </w:r>
          </w:p>
        </w:tc>
      </w:tr>
      <w:tr w:rsidR="00C22F16" w:rsidRPr="00C22F16" w:rsidTr="00C22F16">
        <w:trPr>
          <w:trHeight w:val="225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2F16" w:rsidRPr="00C22F16" w:rsidRDefault="00C22F16" w:rsidP="00C22F16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</w:pPr>
            <w:r w:rsidRPr="00C22F16"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  <w:t>Systeem bestaat uit 2 delen, elk voorzien van één zijgeleider. In de hoek is er geen aluminium zijgeleider of kabelgeleiding aanwezig.</w:t>
            </w:r>
          </w:p>
        </w:tc>
      </w:tr>
      <w:tr w:rsidR="00C22F16" w:rsidRPr="00C22F16" w:rsidTr="00C22F16">
        <w:trPr>
          <w:trHeight w:val="225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2F16" w:rsidRPr="00C22F16" w:rsidRDefault="00C22F16" w:rsidP="00C22F16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</w:pPr>
            <w:r w:rsidRPr="00C22F16"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  <w:t xml:space="preserve">Zijn vervaardigd uit 3 </w:t>
            </w:r>
            <w:proofErr w:type="spellStart"/>
            <w:r w:rsidRPr="00C22F16"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  <w:t>geëxtrudeerde</w:t>
            </w:r>
            <w:proofErr w:type="spellEnd"/>
            <w:r w:rsidRPr="00C22F16"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  <w:t xml:space="preserve"> aluminium profielen.</w:t>
            </w:r>
          </w:p>
        </w:tc>
      </w:tr>
      <w:tr w:rsidR="00C22F16" w:rsidRPr="00C22F16" w:rsidTr="00C22F16">
        <w:trPr>
          <w:trHeight w:val="225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2F16" w:rsidRPr="00C22F16" w:rsidRDefault="00C22F16" w:rsidP="00C22F16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</w:pPr>
            <w:r w:rsidRPr="00C22F16"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  <w:t>Afmetingen:</w:t>
            </w:r>
          </w:p>
        </w:tc>
      </w:tr>
      <w:tr w:rsidR="00C22F16" w:rsidRPr="00C22F16" w:rsidTr="00C22F16">
        <w:trPr>
          <w:trHeight w:val="225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2F16" w:rsidRPr="00C22F16" w:rsidRDefault="00C22F16" w:rsidP="00C22F16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</w:pPr>
            <w:r w:rsidRPr="00C22F16"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  <w:t xml:space="preserve">    - B 35 mm x D 110 mm </w:t>
            </w:r>
            <w:r w:rsidRPr="00C22F16">
              <w:rPr>
                <w:rFonts w:ascii="Calibri" w:eastAsia="Times New Roman" w:hAnsi="Calibri" w:cs="Arial"/>
                <w:color w:val="FF0000"/>
                <w:sz w:val="16"/>
                <w:szCs w:val="16"/>
                <w:lang w:eastAsia="nl-BE"/>
              </w:rPr>
              <w:t>Diepe</w:t>
            </w:r>
            <w:r w:rsidRPr="00C22F16"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  <w:t xml:space="preserve"> zijgeleider 3-delig (standaard)</w:t>
            </w:r>
          </w:p>
        </w:tc>
      </w:tr>
      <w:tr w:rsidR="00C22F16" w:rsidRPr="00C22F16" w:rsidTr="00C22F16">
        <w:trPr>
          <w:trHeight w:val="225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2F16" w:rsidRPr="00C22F16" w:rsidRDefault="00C22F16" w:rsidP="00C22F16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</w:pPr>
            <w:r w:rsidRPr="00C22F16"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  <w:t xml:space="preserve">    - B 35 mm x D 48 mm </w:t>
            </w:r>
            <w:r w:rsidRPr="00C22F16">
              <w:rPr>
                <w:rFonts w:ascii="Calibri" w:eastAsia="Times New Roman" w:hAnsi="Calibri" w:cs="Arial"/>
                <w:color w:val="FF0000"/>
                <w:sz w:val="16"/>
                <w:szCs w:val="16"/>
                <w:lang w:eastAsia="nl-BE"/>
              </w:rPr>
              <w:t>Gesloten</w:t>
            </w:r>
            <w:r w:rsidRPr="00C22F16"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  <w:t xml:space="preserve"> zijgeleider 3-delig</w:t>
            </w:r>
          </w:p>
        </w:tc>
      </w:tr>
      <w:tr w:rsidR="00C22F16" w:rsidRPr="00C22F16" w:rsidTr="00C22F16">
        <w:trPr>
          <w:trHeight w:val="225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2F16" w:rsidRPr="00C22F16" w:rsidRDefault="00C22F16" w:rsidP="00C22F16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</w:pPr>
            <w:r w:rsidRPr="00C22F16"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  <w:t>Zijn voorzien van een neus waardoor de basisbreedte van het profiel minimaal in afmetingen is.</w:t>
            </w:r>
          </w:p>
        </w:tc>
      </w:tr>
      <w:tr w:rsidR="00C22F16" w:rsidRPr="00C22F16" w:rsidTr="00C22F16">
        <w:trPr>
          <w:trHeight w:val="225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2F16" w:rsidRPr="00C22F16" w:rsidRDefault="00C22F16" w:rsidP="00C22F16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</w:pPr>
            <w:r w:rsidRPr="00C22F16"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  <w:t>Ze worden rechtstreeks op het raam / constructie geschroefd. Aan de gevelzijde zijn geen schroeven zichtbaar.</w:t>
            </w:r>
          </w:p>
        </w:tc>
      </w:tr>
      <w:tr w:rsidR="00C22F16" w:rsidRPr="00C22F16" w:rsidTr="00C22F16">
        <w:trPr>
          <w:trHeight w:val="225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2F16" w:rsidRPr="00C22F16" w:rsidRDefault="00C22F16" w:rsidP="00C22F16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</w:pPr>
            <w:r w:rsidRPr="00C22F16"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  <w:t xml:space="preserve">Zorgen samen met het gewicht van de verzwaarde </w:t>
            </w:r>
            <w:proofErr w:type="spellStart"/>
            <w:r w:rsidRPr="00C22F16"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  <w:t>onderlat</w:t>
            </w:r>
            <w:proofErr w:type="spellEnd"/>
            <w:r w:rsidRPr="00C22F16"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  <w:t xml:space="preserve"> voor de ideale geleiding van het doek, bij het op en neer bewegen van het doek.</w:t>
            </w:r>
          </w:p>
        </w:tc>
      </w:tr>
      <w:tr w:rsidR="00C22F16" w:rsidRPr="00C22F16" w:rsidTr="00C22F16">
        <w:trPr>
          <w:trHeight w:val="225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2F16" w:rsidRPr="00C22F16" w:rsidRDefault="00C22F16" w:rsidP="00C22F16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</w:pPr>
            <w:r w:rsidRPr="00C22F16"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  <w:t>De bevestiging aan de kast gebeurt door middel van pennen op de zijconsoles die in de holle kamers van de zijgeleiders schuiven.</w:t>
            </w:r>
          </w:p>
        </w:tc>
      </w:tr>
      <w:tr w:rsidR="00C22F16" w:rsidRPr="00C22F16" w:rsidTr="00C22F16">
        <w:trPr>
          <w:trHeight w:val="225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2F16" w:rsidRPr="00C22F16" w:rsidRDefault="00C22F16" w:rsidP="00C22F16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</w:pPr>
            <w:r w:rsidRPr="00C22F16"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  <w:t xml:space="preserve">In iedere zijgeleider zit een HPVC </w:t>
            </w:r>
            <w:proofErr w:type="spellStart"/>
            <w:r w:rsidRPr="00C22F16"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  <w:t>ritsgeleider</w:t>
            </w:r>
            <w:proofErr w:type="spellEnd"/>
            <w:r w:rsidRPr="00C22F16"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  <w:t xml:space="preserve"> met </w:t>
            </w:r>
            <w:proofErr w:type="spellStart"/>
            <w:r w:rsidRPr="00C22F16"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  <w:t>gecoëxtrudeerde</w:t>
            </w:r>
            <w:proofErr w:type="spellEnd"/>
            <w:r w:rsidRPr="00C22F16"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  <w:t xml:space="preserve"> slijtvaste toplaag (</w:t>
            </w:r>
            <w:proofErr w:type="spellStart"/>
            <w:r w:rsidRPr="00C22F16"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  <w:t>Smooth</w:t>
            </w:r>
            <w:proofErr w:type="spellEnd"/>
            <w:r w:rsidRPr="00C22F16"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  <w:t>-technologie).</w:t>
            </w:r>
          </w:p>
        </w:tc>
      </w:tr>
      <w:tr w:rsidR="00C22F16" w:rsidRPr="00C22F16" w:rsidTr="00C22F16">
        <w:trPr>
          <w:trHeight w:val="225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2F16" w:rsidRPr="00C22F16" w:rsidRDefault="00C22F16" w:rsidP="00C22F16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</w:pPr>
            <w:r w:rsidRPr="00C22F16"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  <w:t xml:space="preserve">De HPVC </w:t>
            </w:r>
            <w:proofErr w:type="spellStart"/>
            <w:r w:rsidRPr="00C22F16"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  <w:t>ritsgeleider</w:t>
            </w:r>
            <w:proofErr w:type="spellEnd"/>
            <w:r w:rsidRPr="00C22F16"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  <w:t xml:space="preserve"> is voorzien van neopreen bufferzones (60 mm lang) ter compensatie van de windstoten.</w:t>
            </w:r>
          </w:p>
        </w:tc>
      </w:tr>
      <w:tr w:rsidR="00C22F16" w:rsidRPr="00C22F16" w:rsidTr="00C22F16">
        <w:trPr>
          <w:trHeight w:val="225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2F16" w:rsidRPr="00C22F16" w:rsidRDefault="00C22F16" w:rsidP="00C22F16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</w:pPr>
            <w:r w:rsidRPr="00C22F16"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  <w:t xml:space="preserve">In deze </w:t>
            </w:r>
            <w:proofErr w:type="spellStart"/>
            <w:r w:rsidRPr="00C22F16"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  <w:t>ritsgeleider</w:t>
            </w:r>
            <w:proofErr w:type="spellEnd"/>
            <w:r w:rsidRPr="00C22F16"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  <w:t xml:space="preserve"> wordt de rits, dewelke aan het doek gelast is, geschoven en zo wordt het doek vastgehouden.</w:t>
            </w:r>
          </w:p>
        </w:tc>
      </w:tr>
      <w:tr w:rsidR="00C22F16" w:rsidRPr="00C22F16" w:rsidTr="00C22F16">
        <w:trPr>
          <w:trHeight w:val="225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2F16" w:rsidRPr="00C22F16" w:rsidRDefault="00C22F16" w:rsidP="00C22F16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</w:pPr>
            <w:r w:rsidRPr="00C22F16"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  <w:t xml:space="preserve">Bij correcte montage is er voldoende tolerantie voorzien tussen het doek, aluminium zijgeleiders en de HPVC </w:t>
            </w:r>
            <w:proofErr w:type="spellStart"/>
            <w:r w:rsidRPr="00C22F16"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  <w:t>ritsgeleider</w:t>
            </w:r>
            <w:proofErr w:type="spellEnd"/>
            <w:r w:rsidRPr="00C22F16"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  <w:t xml:space="preserve"> om een vlotte geleiding te garanderen.</w:t>
            </w:r>
          </w:p>
        </w:tc>
      </w:tr>
      <w:tr w:rsidR="00C22F16" w:rsidRPr="00C22F16" w:rsidTr="00C22F16">
        <w:trPr>
          <w:trHeight w:val="225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2F16" w:rsidRPr="00C22F16" w:rsidRDefault="00C22F16" w:rsidP="00C22F16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</w:pPr>
          </w:p>
        </w:tc>
      </w:tr>
      <w:tr w:rsidR="00C22F16" w:rsidRPr="00C22F16" w:rsidTr="00C22F16">
        <w:trPr>
          <w:trHeight w:val="255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2F16" w:rsidRPr="00C22F16" w:rsidRDefault="00C22F16" w:rsidP="00C22F16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0"/>
                <w:szCs w:val="20"/>
                <w:u w:val="single"/>
                <w:lang w:eastAsia="nl-BE"/>
              </w:rPr>
            </w:pPr>
            <w:r w:rsidRPr="00C22F16">
              <w:rPr>
                <w:rFonts w:ascii="Calibri" w:eastAsia="Times New Roman" w:hAnsi="Calibri" w:cs="Arial"/>
                <w:b/>
                <w:bCs/>
                <w:sz w:val="20"/>
                <w:szCs w:val="20"/>
                <w:u w:val="single"/>
                <w:lang w:eastAsia="nl-BE"/>
              </w:rPr>
              <w:t xml:space="preserve">Verzwaarde </w:t>
            </w:r>
            <w:proofErr w:type="spellStart"/>
            <w:r w:rsidRPr="00C22F16">
              <w:rPr>
                <w:rFonts w:ascii="Calibri" w:eastAsia="Times New Roman" w:hAnsi="Calibri" w:cs="Arial"/>
                <w:b/>
                <w:bCs/>
                <w:sz w:val="20"/>
                <w:szCs w:val="20"/>
                <w:u w:val="single"/>
                <w:lang w:eastAsia="nl-BE"/>
              </w:rPr>
              <w:t>onderlat</w:t>
            </w:r>
            <w:proofErr w:type="spellEnd"/>
          </w:p>
        </w:tc>
      </w:tr>
      <w:tr w:rsidR="00C22F16" w:rsidRPr="00C22F16" w:rsidTr="00C22F16">
        <w:trPr>
          <w:trHeight w:val="225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2F16" w:rsidRPr="00C22F16" w:rsidRDefault="00C22F16" w:rsidP="00C22F16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</w:pPr>
            <w:r w:rsidRPr="00C22F16"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  <w:t xml:space="preserve">Systeem bestaat uit 2, in verstek gezaagde, </w:t>
            </w:r>
            <w:proofErr w:type="spellStart"/>
            <w:r w:rsidRPr="00C22F16"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  <w:t>onderlatten</w:t>
            </w:r>
            <w:proofErr w:type="spellEnd"/>
            <w:r w:rsidRPr="00C22F16"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  <w:t xml:space="preserve"> die geassembleerd een samengestelde </w:t>
            </w:r>
            <w:proofErr w:type="spellStart"/>
            <w:r w:rsidRPr="00C22F16"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  <w:t>onderlat</w:t>
            </w:r>
            <w:proofErr w:type="spellEnd"/>
            <w:r w:rsidRPr="00C22F16"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  <w:t xml:space="preserve"> met hoek van 90° realiseren.</w:t>
            </w:r>
          </w:p>
        </w:tc>
      </w:tr>
      <w:tr w:rsidR="00C22F16" w:rsidRPr="00C22F16" w:rsidTr="00C22F16">
        <w:trPr>
          <w:trHeight w:val="225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2F16" w:rsidRPr="00C22F16" w:rsidRDefault="00C22F16" w:rsidP="00C22F16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</w:pPr>
            <w:r w:rsidRPr="00C22F16"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  <w:t>Verdwijnt in de kast.</w:t>
            </w:r>
          </w:p>
        </w:tc>
      </w:tr>
      <w:tr w:rsidR="00C22F16" w:rsidRPr="00C22F16" w:rsidTr="00C22F16">
        <w:trPr>
          <w:trHeight w:val="225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2F16" w:rsidRPr="00C22F16" w:rsidRDefault="00C22F16" w:rsidP="00C22F16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</w:pPr>
            <w:r w:rsidRPr="00C22F16"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  <w:t xml:space="preserve">Elke </w:t>
            </w:r>
            <w:proofErr w:type="spellStart"/>
            <w:r w:rsidRPr="00C22F16"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  <w:t>onderlat</w:t>
            </w:r>
            <w:proofErr w:type="spellEnd"/>
            <w:r w:rsidRPr="00C22F16"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  <w:t xml:space="preserve"> is vervaardigd uit 1 </w:t>
            </w:r>
            <w:proofErr w:type="spellStart"/>
            <w:r w:rsidRPr="00C22F16"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  <w:t>geëxtrudeerd</w:t>
            </w:r>
            <w:proofErr w:type="spellEnd"/>
            <w:r w:rsidRPr="00C22F16"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  <w:t xml:space="preserve"> aluminium profiel en wordt massief verzwaard met staven in gegalvaniseerd staal.</w:t>
            </w:r>
          </w:p>
        </w:tc>
      </w:tr>
      <w:tr w:rsidR="00C22F16" w:rsidRPr="00C22F16" w:rsidTr="00C22F16">
        <w:trPr>
          <w:trHeight w:val="225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2F16" w:rsidRPr="00C22F16" w:rsidRDefault="00C22F16" w:rsidP="00C22F16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</w:pPr>
            <w:r w:rsidRPr="00C22F16"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  <w:t>Ze worden aan elkaar bevestigd door middel van een hoekstuk.</w:t>
            </w:r>
          </w:p>
        </w:tc>
      </w:tr>
      <w:tr w:rsidR="00C22F16" w:rsidRPr="00C22F16" w:rsidTr="00C22F16">
        <w:trPr>
          <w:trHeight w:val="225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2F16" w:rsidRPr="00C22F16" w:rsidRDefault="00C22F16" w:rsidP="00C22F16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</w:pPr>
            <w:r w:rsidRPr="00C22F16"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  <w:t xml:space="preserve">    - Afmetingen en gewicht </w:t>
            </w:r>
            <w:proofErr w:type="spellStart"/>
            <w:r w:rsidRPr="00C22F16"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  <w:t>onderlat</w:t>
            </w:r>
            <w:proofErr w:type="spellEnd"/>
            <w:r w:rsidRPr="00C22F16"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  <w:t>: H 46 mm x D 30 mm (excl. afdichtingsstrip) = 0,85 kg/lm</w:t>
            </w:r>
          </w:p>
        </w:tc>
      </w:tr>
      <w:tr w:rsidR="00C22F16" w:rsidRPr="00C22F16" w:rsidTr="00C22F16">
        <w:trPr>
          <w:trHeight w:val="225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2F16" w:rsidRPr="00C22F16" w:rsidRDefault="00C22F16" w:rsidP="00C22F16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</w:pPr>
            <w:r w:rsidRPr="00C22F16"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  <w:t xml:space="preserve">    - Afmetingen en gewicht stalen staaf: H 30 mm x D 20 mm = 4,7 kg/lm</w:t>
            </w:r>
          </w:p>
        </w:tc>
      </w:tr>
      <w:tr w:rsidR="00C22F16" w:rsidRPr="00C22F16" w:rsidTr="00C22F16">
        <w:trPr>
          <w:trHeight w:val="225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2F16" w:rsidRPr="00C22F16" w:rsidRDefault="00C22F16" w:rsidP="00C22F16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</w:pPr>
            <w:r w:rsidRPr="00C22F16"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  <w:t>De staaf is omhuld door PE-schuim om contact tussen aluminium en staal te vermijden.</w:t>
            </w:r>
          </w:p>
        </w:tc>
      </w:tr>
      <w:tr w:rsidR="00C22F16" w:rsidRPr="00C22F16" w:rsidTr="00C22F16">
        <w:trPr>
          <w:trHeight w:val="225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2F16" w:rsidRPr="00C22F16" w:rsidRDefault="00C22F16" w:rsidP="00C22F16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</w:pPr>
            <w:r w:rsidRPr="00C22F16"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  <w:t xml:space="preserve">Wordt voorzien van kunststof proppen. Verkrijgbaar in 4 kleuren: </w:t>
            </w:r>
            <w:r w:rsidRPr="00C22F16">
              <w:rPr>
                <w:rFonts w:ascii="Calibri" w:eastAsia="Times New Roman" w:hAnsi="Calibri" w:cs="Arial"/>
                <w:color w:val="FF0000"/>
                <w:sz w:val="16"/>
                <w:szCs w:val="16"/>
                <w:lang w:eastAsia="nl-BE"/>
              </w:rPr>
              <w:t>zwart, wit, grijs, crème</w:t>
            </w:r>
          </w:p>
        </w:tc>
      </w:tr>
      <w:tr w:rsidR="00C22F16" w:rsidRPr="00C22F16" w:rsidTr="00C22F16">
        <w:trPr>
          <w:trHeight w:val="225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2F16" w:rsidRPr="00C22F16" w:rsidRDefault="00C22F16" w:rsidP="00C22F16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</w:pPr>
            <w:r w:rsidRPr="00C22F16"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  <w:t xml:space="preserve">Wordt voorzien van een kunststof afdichtingsstrip ter afsluiting van de dorpel. Verkrijgbaar in 2 kleuren: </w:t>
            </w:r>
            <w:r w:rsidRPr="00C22F16">
              <w:rPr>
                <w:rFonts w:ascii="Calibri" w:eastAsia="Times New Roman" w:hAnsi="Calibri" w:cs="Arial"/>
                <w:color w:val="FF0000"/>
                <w:sz w:val="16"/>
                <w:szCs w:val="16"/>
                <w:lang w:eastAsia="nl-BE"/>
              </w:rPr>
              <w:t>zwart, grijs</w:t>
            </w:r>
          </w:p>
        </w:tc>
      </w:tr>
      <w:tr w:rsidR="00C22F16" w:rsidRPr="00C22F16" w:rsidTr="00C22F16">
        <w:trPr>
          <w:trHeight w:val="255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2F16" w:rsidRPr="00C22F16" w:rsidRDefault="00C22F16" w:rsidP="00C22F16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</w:pPr>
          </w:p>
        </w:tc>
      </w:tr>
      <w:tr w:rsidR="00C22F16" w:rsidRPr="00C22F16" w:rsidTr="00C22F16">
        <w:trPr>
          <w:trHeight w:val="255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2F16" w:rsidRPr="00C22F16" w:rsidRDefault="00C22F16" w:rsidP="00C22F16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0"/>
                <w:szCs w:val="20"/>
                <w:u w:val="single"/>
                <w:lang w:eastAsia="nl-BE"/>
              </w:rPr>
            </w:pPr>
            <w:r w:rsidRPr="00C22F16">
              <w:rPr>
                <w:rFonts w:ascii="Calibri" w:eastAsia="Times New Roman" w:hAnsi="Calibri" w:cs="Arial"/>
                <w:b/>
                <w:bCs/>
                <w:sz w:val="20"/>
                <w:szCs w:val="20"/>
                <w:u w:val="single"/>
                <w:lang w:eastAsia="nl-BE"/>
              </w:rPr>
              <w:t>Geleidingssysteem</w:t>
            </w:r>
          </w:p>
        </w:tc>
      </w:tr>
      <w:tr w:rsidR="00C22F16" w:rsidRPr="00C22F16" w:rsidTr="00C22F16">
        <w:trPr>
          <w:trHeight w:val="255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2F16" w:rsidRPr="00C22F16" w:rsidRDefault="00C22F16" w:rsidP="00C22F16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0"/>
                <w:szCs w:val="20"/>
                <w:u w:val="single"/>
                <w:lang w:eastAsia="nl-BE"/>
              </w:rPr>
            </w:pPr>
            <w:proofErr w:type="spellStart"/>
            <w:r w:rsidRPr="00C22F16">
              <w:rPr>
                <w:rFonts w:ascii="Calibri" w:eastAsia="Times New Roman" w:hAnsi="Calibri" w:cs="Arial"/>
                <w:b/>
                <w:bCs/>
                <w:sz w:val="20"/>
                <w:szCs w:val="20"/>
                <w:u w:val="single"/>
                <w:lang w:eastAsia="nl-BE"/>
              </w:rPr>
              <w:t>Smooth</w:t>
            </w:r>
            <w:proofErr w:type="spellEnd"/>
            <w:r w:rsidRPr="00C22F16">
              <w:rPr>
                <w:rFonts w:ascii="Calibri" w:eastAsia="Times New Roman" w:hAnsi="Calibri" w:cs="Arial"/>
                <w:b/>
                <w:bCs/>
                <w:sz w:val="20"/>
                <w:szCs w:val="20"/>
                <w:u w:val="single"/>
                <w:lang w:eastAsia="nl-BE"/>
              </w:rPr>
              <w:t>-technologie</w:t>
            </w:r>
          </w:p>
        </w:tc>
      </w:tr>
      <w:tr w:rsidR="00C22F16" w:rsidRPr="00C22F16" w:rsidTr="00C22F16">
        <w:trPr>
          <w:trHeight w:val="225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2F16" w:rsidRPr="00C22F16" w:rsidRDefault="00C22F16" w:rsidP="00C22F16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</w:pPr>
            <w:r w:rsidRPr="00C22F16"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  <w:t xml:space="preserve">Zorgt voor de geleiding van de </w:t>
            </w:r>
            <w:proofErr w:type="spellStart"/>
            <w:r w:rsidRPr="00C22F16"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  <w:t>onderlat</w:t>
            </w:r>
            <w:proofErr w:type="spellEnd"/>
            <w:r w:rsidRPr="00C22F16"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  <w:t xml:space="preserve"> en het doek.</w:t>
            </w:r>
          </w:p>
        </w:tc>
      </w:tr>
      <w:tr w:rsidR="00C22F16" w:rsidRPr="00C22F16" w:rsidTr="00C22F16">
        <w:trPr>
          <w:trHeight w:val="225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2F16" w:rsidRPr="00C22F16" w:rsidRDefault="00C22F16" w:rsidP="00C22F16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</w:pPr>
            <w:r w:rsidRPr="00C22F16"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  <w:t xml:space="preserve">Dankzij de gepatenteerde </w:t>
            </w:r>
            <w:proofErr w:type="spellStart"/>
            <w:r w:rsidRPr="00C22F16"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  <w:t>Smooth</w:t>
            </w:r>
            <w:proofErr w:type="spellEnd"/>
            <w:r w:rsidRPr="00C22F16"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  <w:t xml:space="preserve">-technologie is er een vloeiende &amp; geruisarme beweging van de rits in de HPVC </w:t>
            </w:r>
            <w:proofErr w:type="spellStart"/>
            <w:r w:rsidRPr="00C22F16"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  <w:t>ritsgeleider</w:t>
            </w:r>
            <w:proofErr w:type="spellEnd"/>
            <w:r w:rsidRPr="00C22F16"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  <w:t>.</w:t>
            </w:r>
          </w:p>
        </w:tc>
      </w:tr>
      <w:tr w:rsidR="00C22F16" w:rsidRPr="00C22F16" w:rsidTr="00C22F16">
        <w:trPr>
          <w:trHeight w:val="225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2F16" w:rsidRPr="00C22F16" w:rsidRDefault="00C22F16" w:rsidP="00C22F16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</w:pPr>
            <w:r w:rsidRPr="00C22F16"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  <w:t xml:space="preserve">Deze intelligente </w:t>
            </w:r>
            <w:proofErr w:type="spellStart"/>
            <w:r w:rsidRPr="00C22F16"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  <w:t>ritsgeleider</w:t>
            </w:r>
            <w:proofErr w:type="spellEnd"/>
            <w:r w:rsidRPr="00C22F16"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  <w:t xml:space="preserve"> is voorzien van een gepatenteerde slijtvaste laag.</w:t>
            </w:r>
          </w:p>
        </w:tc>
      </w:tr>
      <w:tr w:rsidR="00C22F16" w:rsidRPr="00C22F16" w:rsidTr="00C22F16">
        <w:trPr>
          <w:trHeight w:val="255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2F16" w:rsidRPr="00C22F16" w:rsidRDefault="00C22F16" w:rsidP="00C22F16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</w:pPr>
          </w:p>
        </w:tc>
      </w:tr>
      <w:tr w:rsidR="00C22F16" w:rsidRPr="00C22F16" w:rsidTr="00C22F16">
        <w:trPr>
          <w:trHeight w:val="255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2F16" w:rsidRPr="00C22F16" w:rsidRDefault="00C22F16" w:rsidP="00C22F16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0"/>
                <w:szCs w:val="20"/>
                <w:u w:val="single"/>
                <w:lang w:eastAsia="nl-BE"/>
              </w:rPr>
            </w:pPr>
            <w:r w:rsidRPr="00C22F16">
              <w:rPr>
                <w:rFonts w:ascii="Calibri" w:eastAsia="Times New Roman" w:hAnsi="Calibri" w:cs="Arial"/>
                <w:b/>
                <w:bCs/>
                <w:sz w:val="20"/>
                <w:szCs w:val="20"/>
                <w:u w:val="single"/>
                <w:lang w:eastAsia="nl-BE"/>
              </w:rPr>
              <w:t>Kleur</w:t>
            </w:r>
          </w:p>
        </w:tc>
      </w:tr>
      <w:tr w:rsidR="00C22F16" w:rsidRPr="00C22F16" w:rsidTr="00C22F16">
        <w:trPr>
          <w:trHeight w:val="225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2F16" w:rsidRPr="00C22F16" w:rsidRDefault="00C22F16" w:rsidP="00C22F16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</w:pPr>
            <w:r w:rsidRPr="00C22F16"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  <w:t xml:space="preserve">Alle zichtbare aluminiumprofielen (kast, zijgeleiders en </w:t>
            </w:r>
            <w:proofErr w:type="spellStart"/>
            <w:r w:rsidRPr="00C22F16"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  <w:t>onderlat</w:t>
            </w:r>
            <w:proofErr w:type="spellEnd"/>
            <w:r w:rsidRPr="00C22F16"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  <w:t>) kunnen worden gemoffeld in RAL-kleur (60-80 µm) of geanodiseerd (20 µm) als het buitenschrijnwerk.</w:t>
            </w:r>
          </w:p>
        </w:tc>
      </w:tr>
      <w:tr w:rsidR="00C22F16" w:rsidRPr="00C22F16" w:rsidTr="00C22F16">
        <w:trPr>
          <w:trHeight w:val="225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2F16" w:rsidRPr="00C22F16" w:rsidRDefault="00C22F16" w:rsidP="00C22F16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</w:pPr>
            <w:r w:rsidRPr="00C22F16"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  <w:t>De zijconsoles zijn gemaakt van aluminium gietwerk en worden gelakt in dezelfde kleur van de profielen.</w:t>
            </w:r>
          </w:p>
        </w:tc>
      </w:tr>
      <w:tr w:rsidR="00C22F16" w:rsidRPr="00C22F16" w:rsidTr="00C22F16">
        <w:trPr>
          <w:trHeight w:val="225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2F16" w:rsidRPr="00C22F16" w:rsidRDefault="00C22F16" w:rsidP="00C22F16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</w:pPr>
            <w:r w:rsidRPr="00C22F16"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  <w:t xml:space="preserve">Bij geanodiseerde profielen (kast, zijgeleiders en </w:t>
            </w:r>
            <w:proofErr w:type="spellStart"/>
            <w:r w:rsidRPr="00C22F16"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  <w:t>onderlat</w:t>
            </w:r>
            <w:proofErr w:type="spellEnd"/>
            <w:r w:rsidRPr="00C22F16"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  <w:t>) worden de zijconsoles in MAT9006 gelakt.</w:t>
            </w:r>
          </w:p>
        </w:tc>
      </w:tr>
      <w:tr w:rsidR="00C22F16" w:rsidRPr="00C22F16" w:rsidTr="00C22F16">
        <w:trPr>
          <w:trHeight w:val="225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2F16" w:rsidRPr="00C22F16" w:rsidRDefault="00C22F16" w:rsidP="00C22F16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</w:pPr>
          </w:p>
        </w:tc>
      </w:tr>
      <w:tr w:rsidR="00C22F16" w:rsidRPr="00C22F16" w:rsidTr="00C22F16">
        <w:trPr>
          <w:trHeight w:val="255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2F16" w:rsidRPr="00C22F16" w:rsidRDefault="00C22F16" w:rsidP="00C22F16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0"/>
                <w:szCs w:val="20"/>
                <w:u w:val="single"/>
                <w:lang w:eastAsia="nl-BE"/>
              </w:rPr>
            </w:pPr>
            <w:r w:rsidRPr="00C22F16">
              <w:rPr>
                <w:rFonts w:ascii="Calibri" w:eastAsia="Times New Roman" w:hAnsi="Calibri" w:cs="Arial"/>
                <w:b/>
                <w:bCs/>
                <w:sz w:val="20"/>
                <w:szCs w:val="20"/>
                <w:u w:val="single"/>
                <w:lang w:eastAsia="nl-BE"/>
              </w:rPr>
              <w:t>Bediening</w:t>
            </w:r>
          </w:p>
        </w:tc>
      </w:tr>
      <w:tr w:rsidR="00C22F16" w:rsidRPr="00C22F16" w:rsidTr="00C22F16">
        <w:trPr>
          <w:trHeight w:val="225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2F16" w:rsidRPr="00C22F16" w:rsidRDefault="00C22F16" w:rsidP="00C22F16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</w:pPr>
            <w:r w:rsidRPr="00C22F16"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  <w:t>Motor wordt voorzien in één van de 2 delen van het systeem.</w:t>
            </w:r>
          </w:p>
        </w:tc>
      </w:tr>
      <w:tr w:rsidR="00C22F16" w:rsidRPr="00C22F16" w:rsidTr="00C22F16">
        <w:trPr>
          <w:trHeight w:val="225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2F16" w:rsidRPr="00C22F16" w:rsidRDefault="00C22F16" w:rsidP="00C22F16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</w:pPr>
            <w:r w:rsidRPr="00C22F16"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  <w:t>Elektrisch: gebeurt door middel van een 230VAC buismotor, zonder noodhandbediening</w:t>
            </w:r>
          </w:p>
        </w:tc>
      </w:tr>
      <w:tr w:rsidR="00C22F16" w:rsidRPr="00C22F16" w:rsidTr="00C22F16">
        <w:trPr>
          <w:trHeight w:val="225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2F16" w:rsidRPr="00C22F16" w:rsidRDefault="00C22F16" w:rsidP="00C22F16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</w:pPr>
            <w:r w:rsidRPr="00C22F16"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  <w:t>De aansluiting hoort bij het lot zonwering.</w:t>
            </w:r>
          </w:p>
        </w:tc>
      </w:tr>
      <w:tr w:rsidR="00C22F16" w:rsidRPr="00C22F16" w:rsidTr="00C22F16">
        <w:trPr>
          <w:trHeight w:val="225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2F16" w:rsidRPr="00C22F16" w:rsidRDefault="00C22F16" w:rsidP="00C22F16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</w:pPr>
            <w:r w:rsidRPr="00C22F16"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  <w:t>Wordt voorzien van een kabel met UV bestendige mantel.</w:t>
            </w:r>
          </w:p>
        </w:tc>
      </w:tr>
      <w:tr w:rsidR="00C22F16" w:rsidRPr="00C22F16" w:rsidTr="00C22F16">
        <w:trPr>
          <w:trHeight w:val="225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2F16" w:rsidRPr="00C22F16" w:rsidRDefault="00C22F16" w:rsidP="00C22F16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</w:pPr>
            <w:r w:rsidRPr="00C22F16"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  <w:t>Voeding en alle bekabeling horen bij het lot elektriciteit.</w:t>
            </w:r>
          </w:p>
        </w:tc>
      </w:tr>
      <w:tr w:rsidR="00C22F16" w:rsidRPr="00C22F16" w:rsidTr="00C22F16">
        <w:trPr>
          <w:trHeight w:val="225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2F16" w:rsidRPr="00C22F16" w:rsidRDefault="00C22F16" w:rsidP="00C22F16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</w:pPr>
          </w:p>
        </w:tc>
      </w:tr>
      <w:tr w:rsidR="00C22F16" w:rsidRPr="00C22F16" w:rsidTr="00C22F16">
        <w:trPr>
          <w:trHeight w:val="255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2F16" w:rsidRPr="00C22F16" w:rsidRDefault="00C22F16" w:rsidP="00C22F16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0"/>
                <w:szCs w:val="20"/>
                <w:u w:val="single"/>
                <w:lang w:eastAsia="nl-BE"/>
              </w:rPr>
            </w:pPr>
            <w:proofErr w:type="spellStart"/>
            <w:r w:rsidRPr="00C22F16">
              <w:rPr>
                <w:rFonts w:ascii="Calibri" w:eastAsia="Times New Roman" w:hAnsi="Calibri" w:cs="Arial"/>
                <w:b/>
                <w:bCs/>
                <w:sz w:val="20"/>
                <w:szCs w:val="20"/>
                <w:u w:val="single"/>
                <w:lang w:eastAsia="nl-BE"/>
              </w:rPr>
              <w:t>Connect&amp;Go-technologie</w:t>
            </w:r>
            <w:proofErr w:type="spellEnd"/>
          </w:p>
        </w:tc>
      </w:tr>
      <w:tr w:rsidR="00C22F16" w:rsidRPr="00C22F16" w:rsidTr="00C22F16">
        <w:trPr>
          <w:trHeight w:val="225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2F16" w:rsidRPr="00C22F16" w:rsidRDefault="00C22F16" w:rsidP="00C22F16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</w:pPr>
            <w:r w:rsidRPr="00C22F16"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  <w:t xml:space="preserve">Op de motorschuif zit het mannelijk deel, in de overeenkomstige zijconsole het vrouwelijk deel van de elektrische fiche. Beide delen worden telkens </w:t>
            </w:r>
            <w:proofErr w:type="spellStart"/>
            <w:r w:rsidRPr="00C22F16"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  <w:t>vastgeclipst</w:t>
            </w:r>
            <w:proofErr w:type="spellEnd"/>
            <w:r w:rsidRPr="00C22F16"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  <w:t>.</w:t>
            </w:r>
          </w:p>
        </w:tc>
      </w:tr>
      <w:tr w:rsidR="00C22F16" w:rsidRPr="00C22F16" w:rsidTr="00C22F16">
        <w:trPr>
          <w:trHeight w:val="225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2F16" w:rsidRPr="00C22F16" w:rsidRDefault="00C22F16" w:rsidP="00C22F16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</w:pPr>
            <w:r w:rsidRPr="00C22F16"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  <w:t xml:space="preserve">Wanneer de </w:t>
            </w:r>
            <w:proofErr w:type="spellStart"/>
            <w:r w:rsidRPr="00C22F16"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  <w:t>doekrol</w:t>
            </w:r>
            <w:proofErr w:type="spellEnd"/>
            <w:r w:rsidRPr="00C22F16"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  <w:t xml:space="preserve"> in de kast gezet wordt, bewegen de schuiven in de rechte geleiding van de beide zijconsoles.</w:t>
            </w:r>
          </w:p>
        </w:tc>
      </w:tr>
      <w:tr w:rsidR="00C22F16" w:rsidRPr="00C22F16" w:rsidTr="00C22F16">
        <w:trPr>
          <w:trHeight w:val="225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2F16" w:rsidRPr="00C22F16" w:rsidRDefault="00C22F16" w:rsidP="00C22F16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</w:pPr>
            <w:r w:rsidRPr="00C22F16"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  <w:t>Via deze manier wordt de mannelijke fiche perfect in de vrouwelijke fiche begeleid.</w:t>
            </w:r>
          </w:p>
        </w:tc>
      </w:tr>
      <w:tr w:rsidR="00C22F16" w:rsidRPr="00C22F16" w:rsidTr="00C22F16">
        <w:trPr>
          <w:trHeight w:val="225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2F16" w:rsidRPr="00C22F16" w:rsidRDefault="00C22F16" w:rsidP="00C22F16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</w:pPr>
            <w:r w:rsidRPr="00C22F16"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  <w:t>Een snelle &amp; eenvoudige montage is mogelijk dankzij deze gepatenteerde elektrische fiche.</w:t>
            </w:r>
          </w:p>
        </w:tc>
      </w:tr>
      <w:tr w:rsidR="00C22F16" w:rsidRPr="00C22F16" w:rsidTr="00C22F16">
        <w:trPr>
          <w:trHeight w:val="225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2F16" w:rsidRPr="00C22F16" w:rsidRDefault="00C22F16" w:rsidP="00C22F16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</w:pPr>
          </w:p>
        </w:tc>
      </w:tr>
      <w:tr w:rsidR="00C22F16" w:rsidRPr="00C22F16" w:rsidTr="00C22F16">
        <w:trPr>
          <w:trHeight w:val="255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2F16" w:rsidRPr="00C22F16" w:rsidRDefault="00C22F16" w:rsidP="00C22F16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0"/>
                <w:szCs w:val="20"/>
                <w:u w:val="single"/>
                <w:lang w:eastAsia="nl-BE"/>
              </w:rPr>
            </w:pPr>
            <w:r w:rsidRPr="00C22F16">
              <w:rPr>
                <w:rFonts w:ascii="Calibri" w:eastAsia="Times New Roman" w:hAnsi="Calibri" w:cs="Arial"/>
                <w:b/>
                <w:bCs/>
                <w:sz w:val="20"/>
                <w:szCs w:val="20"/>
                <w:u w:val="single"/>
                <w:lang w:eastAsia="nl-BE"/>
              </w:rPr>
              <w:t xml:space="preserve">Garantie  </w:t>
            </w:r>
          </w:p>
        </w:tc>
      </w:tr>
      <w:tr w:rsidR="00C22F16" w:rsidRPr="00C22F16" w:rsidTr="00C22F16">
        <w:trPr>
          <w:trHeight w:val="225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2F16" w:rsidRPr="00C22F16" w:rsidRDefault="00C22F16" w:rsidP="00C22F16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</w:pPr>
            <w:r w:rsidRPr="00C22F16"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  <w:t>10 jaar garantie voor alle lakwerk van de aluminium profielen.</w:t>
            </w:r>
          </w:p>
        </w:tc>
      </w:tr>
      <w:tr w:rsidR="00C22F16" w:rsidRPr="00C22F16" w:rsidTr="00C22F16">
        <w:trPr>
          <w:trHeight w:val="225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2F16" w:rsidRPr="00C22F16" w:rsidRDefault="00C22F16" w:rsidP="00C22F16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</w:pPr>
            <w:r w:rsidRPr="00C22F16"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  <w:t>5 jaar garantie op alle gebreken die zich kunnen voordoen bij normaal huishoudelijk gebruik en geregeld onderhoud.</w:t>
            </w:r>
          </w:p>
        </w:tc>
      </w:tr>
      <w:tr w:rsidR="00C22F16" w:rsidRPr="00C22F16" w:rsidTr="00C22F16">
        <w:trPr>
          <w:trHeight w:val="225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2F16" w:rsidRPr="00C22F16" w:rsidRDefault="00C22F16" w:rsidP="00C22F16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</w:pPr>
            <w:r w:rsidRPr="00C22F16"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  <w:t>5 jaar garantie op glans (lakwerk).</w:t>
            </w:r>
          </w:p>
        </w:tc>
      </w:tr>
      <w:tr w:rsidR="00C22F16" w:rsidRPr="00C22F16" w:rsidTr="00C22F16">
        <w:trPr>
          <w:trHeight w:val="225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2F16" w:rsidRPr="00C22F16" w:rsidRDefault="00C22F16" w:rsidP="00C22F16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</w:pPr>
            <w:r w:rsidRPr="00C22F16"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  <w:t>5 jaar garantie op de elektronische sturing (</w:t>
            </w:r>
            <w:proofErr w:type="spellStart"/>
            <w:r w:rsidRPr="00C22F16"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  <w:t>Somfy</w:t>
            </w:r>
            <w:proofErr w:type="spellEnd"/>
            <w:r w:rsidRPr="00C22F16"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  <w:t>® motoren &amp; automatisering).</w:t>
            </w:r>
          </w:p>
        </w:tc>
      </w:tr>
      <w:tr w:rsidR="00C22F16" w:rsidRPr="00C22F16" w:rsidTr="00C22F16">
        <w:trPr>
          <w:trHeight w:val="225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2F16" w:rsidRPr="00C22F16" w:rsidRDefault="00C22F16" w:rsidP="00C22F16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</w:pPr>
            <w:r w:rsidRPr="00C22F16"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  <w:t>5 jaar garantie op de doekcollectie.</w:t>
            </w:r>
          </w:p>
        </w:tc>
      </w:tr>
      <w:tr w:rsidR="00C22F16" w:rsidRPr="00C22F16" w:rsidTr="00C22F16">
        <w:trPr>
          <w:trHeight w:val="225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22F16" w:rsidRPr="00C22F16" w:rsidRDefault="00C22F16" w:rsidP="00C22F16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</w:pPr>
          </w:p>
        </w:tc>
      </w:tr>
      <w:tr w:rsidR="00C22F16" w:rsidRPr="00C22F16" w:rsidTr="00C22F16">
        <w:trPr>
          <w:trHeight w:val="255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2F16" w:rsidRPr="00C22F16" w:rsidRDefault="00C22F16" w:rsidP="00C22F16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0"/>
                <w:szCs w:val="20"/>
                <w:u w:val="single"/>
                <w:lang w:eastAsia="nl-BE"/>
              </w:rPr>
            </w:pPr>
            <w:r w:rsidRPr="00C22F16">
              <w:rPr>
                <w:rFonts w:ascii="Calibri" w:eastAsia="Times New Roman" w:hAnsi="Calibri" w:cs="Arial"/>
                <w:b/>
                <w:bCs/>
                <w:sz w:val="20"/>
                <w:szCs w:val="20"/>
                <w:u w:val="single"/>
                <w:lang w:eastAsia="nl-BE"/>
              </w:rPr>
              <w:t>Windklasse</w:t>
            </w:r>
          </w:p>
        </w:tc>
      </w:tr>
      <w:tr w:rsidR="00C22F16" w:rsidRPr="00C22F16" w:rsidTr="00C22F16">
        <w:trPr>
          <w:trHeight w:val="225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2F16" w:rsidRPr="00C22F16" w:rsidRDefault="00C22F16" w:rsidP="00C22F16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</w:pPr>
            <w:r w:rsidRPr="00C22F16"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  <w:t>Dit screen voldoet aan de Europese norm EN 13561.</w:t>
            </w:r>
          </w:p>
        </w:tc>
      </w:tr>
      <w:tr w:rsidR="00C22F16" w:rsidRPr="00C22F16" w:rsidTr="00C22F16">
        <w:trPr>
          <w:trHeight w:val="225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2F16" w:rsidRPr="00C22F16" w:rsidRDefault="00C22F16" w:rsidP="00C22F16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</w:pPr>
            <w:r w:rsidRPr="00C22F16"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  <w:t>(EN 13561:2004+A1:2008 conform windklasse 2).</w:t>
            </w:r>
          </w:p>
        </w:tc>
      </w:tr>
      <w:tr w:rsidR="00C22F16" w:rsidRPr="00C22F16" w:rsidTr="00C22F16">
        <w:trPr>
          <w:trHeight w:val="225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2F16" w:rsidRPr="00C22F16" w:rsidRDefault="00C22F16" w:rsidP="00C22F16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</w:pPr>
            <w:r w:rsidRPr="00C22F16"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  <w:t>Windsensor noodzakelijk</w:t>
            </w:r>
          </w:p>
        </w:tc>
      </w:tr>
      <w:tr w:rsidR="00C22F16" w:rsidRPr="00C22F16" w:rsidTr="00C22F16">
        <w:trPr>
          <w:trHeight w:val="225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2F16" w:rsidRPr="00C22F16" w:rsidRDefault="00C22F16" w:rsidP="00C22F16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</w:pPr>
          </w:p>
        </w:tc>
      </w:tr>
      <w:tr w:rsidR="00C22F16" w:rsidRPr="00C22F16" w:rsidTr="00C22F16">
        <w:trPr>
          <w:trHeight w:val="255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2F16" w:rsidRPr="00C22F16" w:rsidRDefault="00C22F16" w:rsidP="00C22F16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0"/>
                <w:szCs w:val="20"/>
                <w:u w:val="single"/>
                <w:lang w:eastAsia="nl-BE"/>
              </w:rPr>
            </w:pPr>
            <w:r w:rsidRPr="00C22F16">
              <w:rPr>
                <w:rFonts w:ascii="Calibri" w:eastAsia="Times New Roman" w:hAnsi="Calibri" w:cs="Arial"/>
                <w:b/>
                <w:bCs/>
                <w:sz w:val="20"/>
                <w:szCs w:val="20"/>
                <w:u w:val="single"/>
                <w:lang w:eastAsia="nl-BE"/>
              </w:rPr>
              <w:t>Normen en certificaten</w:t>
            </w:r>
          </w:p>
        </w:tc>
      </w:tr>
      <w:tr w:rsidR="00C22F16" w:rsidRPr="00C22F16" w:rsidTr="00C22F16">
        <w:trPr>
          <w:trHeight w:val="225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2F16" w:rsidRPr="00C22F16" w:rsidRDefault="00C22F16" w:rsidP="00C22F16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</w:pPr>
            <w:r w:rsidRPr="00C22F16"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  <w:t>Dit product is gemaakt volgens, voldoet aan en/of is getest volgens de normen: EN 13561</w:t>
            </w:r>
          </w:p>
        </w:tc>
      </w:tr>
      <w:tr w:rsidR="00C22F16" w:rsidRPr="00C22F16" w:rsidTr="00C22F16">
        <w:trPr>
          <w:trHeight w:val="225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2F16" w:rsidRPr="00C22F16" w:rsidRDefault="00C22F16" w:rsidP="00C22F16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</w:pPr>
            <w:r w:rsidRPr="00C22F16"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  <w:t>EU-conformiteitsverklaring - Voldoet aan volgende richtlijnen:</w:t>
            </w:r>
          </w:p>
        </w:tc>
      </w:tr>
      <w:tr w:rsidR="00C22F16" w:rsidRPr="00C22F16" w:rsidTr="00C22F16">
        <w:trPr>
          <w:trHeight w:val="225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2F16" w:rsidRPr="00C22F16" w:rsidRDefault="00C22F16" w:rsidP="00C22F16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</w:pPr>
            <w:r w:rsidRPr="00C22F16"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  <w:t xml:space="preserve">    - De machinerichtlijn 2006/42/EG</w:t>
            </w:r>
          </w:p>
        </w:tc>
      </w:tr>
      <w:tr w:rsidR="00C22F16" w:rsidRPr="00C22F16" w:rsidTr="00C22F16">
        <w:trPr>
          <w:trHeight w:val="225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2F16" w:rsidRPr="00C22F16" w:rsidRDefault="00C22F16" w:rsidP="00C22F16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</w:pPr>
            <w:r w:rsidRPr="00C22F16"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  <w:t xml:space="preserve">    - De laagspanningsrichtlijn 2014/35/EU</w:t>
            </w:r>
          </w:p>
        </w:tc>
      </w:tr>
      <w:tr w:rsidR="00C22F16" w:rsidRPr="00C22F16" w:rsidTr="00C22F16">
        <w:trPr>
          <w:trHeight w:val="225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2F16" w:rsidRPr="00C22F16" w:rsidRDefault="00C22F16" w:rsidP="00C22F16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</w:pPr>
            <w:r w:rsidRPr="00C22F16"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  <w:t xml:space="preserve">    - De EMC-richtlijn 2014/30/EU</w:t>
            </w:r>
          </w:p>
        </w:tc>
      </w:tr>
      <w:tr w:rsidR="00C22F16" w:rsidRPr="00C22F16" w:rsidTr="00C22F16">
        <w:trPr>
          <w:trHeight w:val="225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2F16" w:rsidRPr="00C22F16" w:rsidRDefault="00C22F16" w:rsidP="00C22F16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</w:pPr>
            <w:r w:rsidRPr="00C22F16"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  <w:t>Referenties en certificaten:</w:t>
            </w:r>
          </w:p>
        </w:tc>
      </w:tr>
      <w:tr w:rsidR="00C22F16" w:rsidRPr="00C22F16" w:rsidTr="00C22F16">
        <w:trPr>
          <w:trHeight w:val="225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2F16" w:rsidRPr="00C22F16" w:rsidRDefault="00C22F16" w:rsidP="00C22F16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</w:pPr>
            <w:r w:rsidRPr="00C22F16"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  <w:t xml:space="preserve">    - Certificaat RAP VV/GDB-20100927-1</w:t>
            </w:r>
          </w:p>
        </w:tc>
      </w:tr>
      <w:tr w:rsidR="00C22F16" w:rsidRPr="00C22F16" w:rsidTr="00C22F16">
        <w:trPr>
          <w:trHeight w:val="225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2F16" w:rsidRPr="00C22F16" w:rsidRDefault="00C22F16" w:rsidP="00C22F16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</w:pPr>
            <w:r w:rsidRPr="00C22F16"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  <w:t xml:space="preserve">    - Certificaat RAP DO/GDB-20110318-1</w:t>
            </w:r>
          </w:p>
        </w:tc>
      </w:tr>
      <w:tr w:rsidR="00C22F16" w:rsidRPr="00C22F16" w:rsidTr="00C22F16">
        <w:trPr>
          <w:trHeight w:val="225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2F16" w:rsidRPr="00C22F16" w:rsidRDefault="00C22F16" w:rsidP="00C22F16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</w:pPr>
            <w:r w:rsidRPr="00C22F16"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  <w:t xml:space="preserve">    - Certificaat RAP DO/GDB-20110321-1</w:t>
            </w:r>
          </w:p>
        </w:tc>
      </w:tr>
      <w:tr w:rsidR="00C22F16" w:rsidRPr="00C22F16" w:rsidTr="00C22F16">
        <w:trPr>
          <w:trHeight w:val="225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2F16" w:rsidRPr="00C22F16" w:rsidRDefault="00C22F16" w:rsidP="00C22F16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</w:pPr>
            <w:r w:rsidRPr="00C22F16"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  <w:t xml:space="preserve">    - Certificaat RAP MCO20140514-1</w:t>
            </w:r>
          </w:p>
        </w:tc>
      </w:tr>
      <w:tr w:rsidR="00C22F16" w:rsidRPr="00C22F16" w:rsidTr="00C22F16">
        <w:trPr>
          <w:trHeight w:val="225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2F16" w:rsidRPr="00C22F16" w:rsidRDefault="00C22F16" w:rsidP="00C22F16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</w:pPr>
            <w:r w:rsidRPr="00C22F16"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  <w:t xml:space="preserve">    - Uitgevaardigd door J. VAN HEMELEN, Kortrijk, België</w:t>
            </w:r>
          </w:p>
        </w:tc>
      </w:tr>
      <w:tr w:rsidR="00C22F16" w:rsidRPr="00C22F16" w:rsidTr="00C22F16">
        <w:trPr>
          <w:trHeight w:val="225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2F16" w:rsidRPr="00C22F16" w:rsidRDefault="00C22F16" w:rsidP="00C22F16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</w:pPr>
            <w:r w:rsidRPr="00C22F16"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  <w:t xml:space="preserve">    - Prestatieverklaring DOP-2015SC00004</w:t>
            </w:r>
          </w:p>
        </w:tc>
      </w:tr>
      <w:bookmarkEnd w:id="0"/>
    </w:tbl>
    <w:p w:rsidR="00F24520" w:rsidRPr="00F66D41" w:rsidRDefault="00F24520">
      <w:pPr>
        <w:rPr>
          <w:sz w:val="20"/>
          <w:szCs w:val="20"/>
          <w:lang w:val="en-US"/>
        </w:rPr>
      </w:pPr>
    </w:p>
    <w:sectPr w:rsidR="00F24520" w:rsidRPr="00F66D41" w:rsidSect="00D57754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1B69"/>
    <w:rsid w:val="00044137"/>
    <w:rsid w:val="00053A15"/>
    <w:rsid w:val="00054E7E"/>
    <w:rsid w:val="000612DC"/>
    <w:rsid w:val="0007769B"/>
    <w:rsid w:val="00087B8D"/>
    <w:rsid w:val="000C2507"/>
    <w:rsid w:val="00106CC8"/>
    <w:rsid w:val="00135666"/>
    <w:rsid w:val="00180DB4"/>
    <w:rsid w:val="001A3E24"/>
    <w:rsid w:val="001D7127"/>
    <w:rsid w:val="002514E7"/>
    <w:rsid w:val="002A3042"/>
    <w:rsid w:val="0031391B"/>
    <w:rsid w:val="00354F7F"/>
    <w:rsid w:val="0037500B"/>
    <w:rsid w:val="00387C62"/>
    <w:rsid w:val="003C0AA5"/>
    <w:rsid w:val="003C19AE"/>
    <w:rsid w:val="003C7FDF"/>
    <w:rsid w:val="003D0CA8"/>
    <w:rsid w:val="003D6262"/>
    <w:rsid w:val="003E7DAB"/>
    <w:rsid w:val="003F131C"/>
    <w:rsid w:val="004004F8"/>
    <w:rsid w:val="0041146C"/>
    <w:rsid w:val="00427EBE"/>
    <w:rsid w:val="00462B00"/>
    <w:rsid w:val="00490506"/>
    <w:rsid w:val="004F241C"/>
    <w:rsid w:val="00502096"/>
    <w:rsid w:val="0051613E"/>
    <w:rsid w:val="005205CC"/>
    <w:rsid w:val="00520B54"/>
    <w:rsid w:val="00571B69"/>
    <w:rsid w:val="00590A36"/>
    <w:rsid w:val="005B44E8"/>
    <w:rsid w:val="006640AB"/>
    <w:rsid w:val="00665C4B"/>
    <w:rsid w:val="00665D08"/>
    <w:rsid w:val="006B23FE"/>
    <w:rsid w:val="006B4664"/>
    <w:rsid w:val="00712765"/>
    <w:rsid w:val="00725BCF"/>
    <w:rsid w:val="00740EC7"/>
    <w:rsid w:val="0076652D"/>
    <w:rsid w:val="007A2316"/>
    <w:rsid w:val="007C5368"/>
    <w:rsid w:val="007F24F8"/>
    <w:rsid w:val="0087046A"/>
    <w:rsid w:val="008E100B"/>
    <w:rsid w:val="00925E4A"/>
    <w:rsid w:val="00956628"/>
    <w:rsid w:val="00981493"/>
    <w:rsid w:val="009A3571"/>
    <w:rsid w:val="009A72D1"/>
    <w:rsid w:val="009B2832"/>
    <w:rsid w:val="009C6B99"/>
    <w:rsid w:val="00A15546"/>
    <w:rsid w:val="00A15CEB"/>
    <w:rsid w:val="00A31C07"/>
    <w:rsid w:val="00A52E2A"/>
    <w:rsid w:val="00A753BE"/>
    <w:rsid w:val="00AD1BF9"/>
    <w:rsid w:val="00AD79CB"/>
    <w:rsid w:val="00B84A09"/>
    <w:rsid w:val="00BB5237"/>
    <w:rsid w:val="00C05ECA"/>
    <w:rsid w:val="00C2082F"/>
    <w:rsid w:val="00C22F16"/>
    <w:rsid w:val="00C342E2"/>
    <w:rsid w:val="00C70CB6"/>
    <w:rsid w:val="00C7227B"/>
    <w:rsid w:val="00CC2871"/>
    <w:rsid w:val="00D171F0"/>
    <w:rsid w:val="00D34DC4"/>
    <w:rsid w:val="00D51466"/>
    <w:rsid w:val="00D57754"/>
    <w:rsid w:val="00D75BC2"/>
    <w:rsid w:val="00D903FF"/>
    <w:rsid w:val="00D9335D"/>
    <w:rsid w:val="00DD6A28"/>
    <w:rsid w:val="00DE4180"/>
    <w:rsid w:val="00DF45B0"/>
    <w:rsid w:val="00E00B73"/>
    <w:rsid w:val="00E15580"/>
    <w:rsid w:val="00E32D93"/>
    <w:rsid w:val="00E542A4"/>
    <w:rsid w:val="00E91D7E"/>
    <w:rsid w:val="00F073C9"/>
    <w:rsid w:val="00F24520"/>
    <w:rsid w:val="00F346BD"/>
    <w:rsid w:val="00F448D1"/>
    <w:rsid w:val="00F51D7F"/>
    <w:rsid w:val="00F66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04AA40"/>
  <w15:chartTrackingRefBased/>
  <w15:docId w15:val="{20CF9656-3C98-46B7-88D9-1F359F54A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4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4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2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3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7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3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4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9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7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6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9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8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1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13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4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8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1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4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1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7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7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1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8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4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1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6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7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44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0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2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55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1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1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6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9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8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8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1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6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3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46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5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5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0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7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3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rade\Desktop\xlx-dox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xlx-dox.dotx</Template>
  <TotalTime>0</TotalTime>
  <Pages>3</Pages>
  <Words>1297</Words>
  <Characters>7136</Characters>
  <Application>Microsoft Office Word</Application>
  <DocSecurity>0</DocSecurity>
  <Lines>59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Rademan</dc:creator>
  <cp:keywords/>
  <dc:description/>
  <cp:lastModifiedBy>Patrick Rademan</cp:lastModifiedBy>
  <cp:revision>2</cp:revision>
  <dcterms:created xsi:type="dcterms:W3CDTF">2016-09-06T13:53:00Z</dcterms:created>
  <dcterms:modified xsi:type="dcterms:W3CDTF">2016-09-06T13:53:00Z</dcterms:modified>
</cp:coreProperties>
</file>